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015" w:rsidRDefault="00481015" w:rsidP="00A83398">
      <w:pPr>
        <w:widowControl w:val="0"/>
        <w:spacing w:after="0"/>
        <w:ind w:left="-567" w:right="-276"/>
        <w:rPr>
          <w:sz w:val="20"/>
          <w:szCs w:val="20"/>
        </w:rPr>
      </w:pPr>
    </w:p>
    <w:p w:rsidR="00481015" w:rsidRDefault="00481015">
      <w:pPr>
        <w:widowControl w:val="0"/>
        <w:spacing w:after="0"/>
        <w:ind w:left="-425" w:right="-276"/>
        <w:rPr>
          <w:sz w:val="20"/>
          <w:szCs w:val="20"/>
        </w:rPr>
      </w:pPr>
    </w:p>
    <w:p w:rsidR="00481015" w:rsidRDefault="00481015">
      <w:pPr>
        <w:widowControl w:val="0"/>
        <w:spacing w:after="0"/>
        <w:ind w:left="-425" w:right="-276"/>
        <w:rPr>
          <w:sz w:val="20"/>
          <w:szCs w:val="20"/>
        </w:rPr>
      </w:pPr>
    </w:p>
    <w:p w:rsidR="00481015" w:rsidRPr="00A83398" w:rsidRDefault="004A59CF">
      <w:pPr>
        <w:widowControl w:val="0"/>
        <w:spacing w:after="0"/>
        <w:ind w:left="-425" w:right="-276"/>
        <w:rPr>
          <w:rFonts w:ascii="Times New Roman" w:hAnsi="Times New Roman" w:cs="Times New Roman"/>
          <w:sz w:val="20"/>
          <w:szCs w:val="20"/>
        </w:rPr>
      </w:pPr>
      <w:r>
        <w:rPr>
          <w:rFonts w:ascii="Times New Roman" w:hAnsi="Times New Roman" w:cs="Times New Roman"/>
          <w:sz w:val="20"/>
          <w:szCs w:val="20"/>
        </w:rPr>
        <w:t>08</w:t>
      </w:r>
      <w:r w:rsidR="00D538ED" w:rsidRPr="00A83398">
        <w:rPr>
          <w:rFonts w:ascii="Times New Roman" w:hAnsi="Times New Roman" w:cs="Times New Roman"/>
          <w:sz w:val="20"/>
          <w:szCs w:val="20"/>
        </w:rPr>
        <w:t>.0</w:t>
      </w:r>
      <w:r w:rsidR="00B773CF" w:rsidRPr="00A83398">
        <w:rPr>
          <w:rFonts w:ascii="Times New Roman" w:hAnsi="Times New Roman" w:cs="Times New Roman"/>
          <w:sz w:val="20"/>
          <w:szCs w:val="20"/>
          <w:lang w:val="en-US"/>
        </w:rPr>
        <w:t>9</w:t>
      </w:r>
      <w:r w:rsidR="00D538ED" w:rsidRPr="00A83398">
        <w:rPr>
          <w:rFonts w:ascii="Times New Roman" w:hAnsi="Times New Roman" w:cs="Times New Roman"/>
          <w:sz w:val="20"/>
          <w:szCs w:val="20"/>
        </w:rPr>
        <w:t>.2025</w:t>
      </w:r>
    </w:p>
    <w:p w:rsidR="002C3A54" w:rsidRPr="00A83398" w:rsidRDefault="00D538ED">
      <w:pPr>
        <w:widowControl w:val="0"/>
        <w:spacing w:after="0"/>
        <w:ind w:left="-425" w:right="-276"/>
        <w:jc w:val="center"/>
        <w:rPr>
          <w:rFonts w:ascii="Times New Roman" w:hAnsi="Times New Roman" w:cs="Times New Roman"/>
          <w:b/>
          <w:sz w:val="20"/>
          <w:szCs w:val="20"/>
        </w:rPr>
      </w:pPr>
      <w:bookmarkStart w:id="0" w:name="_heading=h.8u7r5a756ijk" w:colFirst="0" w:colLast="0"/>
      <w:bookmarkEnd w:id="0"/>
      <w:r w:rsidRPr="00A83398">
        <w:rPr>
          <w:rFonts w:ascii="Times New Roman" w:hAnsi="Times New Roman" w:cs="Times New Roman"/>
          <w:b/>
          <w:sz w:val="20"/>
          <w:szCs w:val="20"/>
        </w:rPr>
        <w:t xml:space="preserve">ЗАПРОШЕННЯ  ДО УЧАСТІ В ТЕНДЕРІ  </w:t>
      </w:r>
      <w:bookmarkStart w:id="1" w:name="_heading=h.uya3a0pc70lv" w:colFirst="0" w:colLast="0"/>
      <w:bookmarkEnd w:id="1"/>
      <w:r w:rsidR="002C3A54" w:rsidRPr="00A83398">
        <w:rPr>
          <w:rFonts w:ascii="Times New Roman" w:hAnsi="Times New Roman" w:cs="Times New Roman"/>
          <w:b/>
          <w:sz w:val="20"/>
          <w:szCs w:val="20"/>
        </w:rPr>
        <w:t>№ Q</w:t>
      </w:r>
      <w:r w:rsidR="00880179" w:rsidRPr="00A83398">
        <w:rPr>
          <w:rFonts w:ascii="Times New Roman" w:hAnsi="Times New Roman" w:cs="Times New Roman"/>
          <w:b/>
          <w:sz w:val="20"/>
          <w:szCs w:val="20"/>
        </w:rPr>
        <w:t>3</w:t>
      </w:r>
      <w:r w:rsidR="002C3A54" w:rsidRPr="00A83398">
        <w:rPr>
          <w:rFonts w:ascii="Times New Roman" w:hAnsi="Times New Roman" w:cs="Times New Roman"/>
          <w:b/>
          <w:sz w:val="20"/>
          <w:szCs w:val="20"/>
        </w:rPr>
        <w:t>-T1</w:t>
      </w:r>
      <w:r w:rsidR="00880179" w:rsidRPr="00A83398">
        <w:rPr>
          <w:rFonts w:ascii="Times New Roman" w:hAnsi="Times New Roman" w:cs="Times New Roman"/>
          <w:b/>
          <w:sz w:val="20"/>
          <w:szCs w:val="20"/>
        </w:rPr>
        <w:t>93</w:t>
      </w:r>
      <w:r w:rsidR="002C3A54" w:rsidRPr="00A83398">
        <w:rPr>
          <w:rFonts w:ascii="Times New Roman" w:hAnsi="Times New Roman" w:cs="Times New Roman"/>
          <w:b/>
          <w:sz w:val="20"/>
          <w:szCs w:val="20"/>
        </w:rPr>
        <w:t>-RFP NP " «</w:t>
      </w:r>
      <w:r w:rsidR="00880179" w:rsidRPr="00A83398">
        <w:rPr>
          <w:rFonts w:ascii="Times New Roman" w:hAnsi="Times New Roman" w:cs="Times New Roman"/>
          <w:b/>
          <w:sz w:val="20"/>
          <w:szCs w:val="20"/>
        </w:rPr>
        <w:t xml:space="preserve">Надання послуг з виробництва відеоматеріалів та розміщення </w:t>
      </w:r>
      <w:proofErr w:type="spellStart"/>
      <w:r w:rsidR="00880179" w:rsidRPr="00A83398">
        <w:rPr>
          <w:rFonts w:ascii="Times New Roman" w:hAnsi="Times New Roman" w:cs="Times New Roman"/>
          <w:b/>
          <w:sz w:val="20"/>
          <w:szCs w:val="20"/>
        </w:rPr>
        <w:t>відеоконтенту</w:t>
      </w:r>
      <w:proofErr w:type="spellEnd"/>
      <w:r w:rsidR="00880179" w:rsidRPr="00A83398">
        <w:rPr>
          <w:rFonts w:ascii="Times New Roman" w:hAnsi="Times New Roman" w:cs="Times New Roman"/>
          <w:b/>
          <w:sz w:val="20"/>
          <w:szCs w:val="20"/>
        </w:rPr>
        <w:t xml:space="preserve"> на національному телеканалі у межах інформаційної кампанії Благодійного фонду «Право на захист</w:t>
      </w:r>
      <w:r w:rsidR="002C3A54" w:rsidRPr="00A83398">
        <w:rPr>
          <w:rFonts w:ascii="Times New Roman" w:hAnsi="Times New Roman" w:cs="Times New Roman"/>
          <w:b/>
          <w:sz w:val="20"/>
          <w:szCs w:val="20"/>
        </w:rPr>
        <w:t xml:space="preserve">» </w:t>
      </w:r>
    </w:p>
    <w:p w:rsidR="00481015" w:rsidRPr="00A83398" w:rsidRDefault="00D538ED">
      <w:pPr>
        <w:widowControl w:val="0"/>
        <w:spacing w:after="0"/>
        <w:ind w:left="-425" w:right="-276"/>
        <w:jc w:val="center"/>
        <w:rPr>
          <w:rFonts w:ascii="Times New Roman" w:hAnsi="Times New Roman" w:cs="Times New Roman"/>
          <w:b/>
          <w:sz w:val="20"/>
          <w:szCs w:val="20"/>
        </w:rPr>
      </w:pPr>
      <w:r w:rsidRPr="00A83398">
        <w:rPr>
          <w:rFonts w:ascii="Times New Roman" w:hAnsi="Times New Roman" w:cs="Times New Roman"/>
          <w:b/>
          <w:sz w:val="20"/>
          <w:szCs w:val="20"/>
        </w:rPr>
        <w:t xml:space="preserve">ДАТА І ЧАС ЗАКІНЧЕННЯ ПРИЙНЯТТЯ ПРОПОЗИЦІЙ: </w:t>
      </w:r>
    </w:p>
    <w:p w:rsidR="00481015" w:rsidRPr="00A83398" w:rsidRDefault="004A59CF">
      <w:pPr>
        <w:widowControl w:val="0"/>
        <w:spacing w:after="0"/>
        <w:ind w:left="-425" w:right="-276"/>
        <w:jc w:val="center"/>
        <w:rPr>
          <w:rFonts w:ascii="Times New Roman" w:hAnsi="Times New Roman" w:cs="Times New Roman"/>
          <w:sz w:val="20"/>
          <w:szCs w:val="20"/>
        </w:rPr>
      </w:pPr>
      <w:r>
        <w:rPr>
          <w:rFonts w:ascii="Times New Roman" w:hAnsi="Times New Roman" w:cs="Times New Roman"/>
          <w:b/>
          <w:sz w:val="20"/>
          <w:szCs w:val="20"/>
          <w:lang w:val="ru-RU"/>
        </w:rPr>
        <w:t>11</w:t>
      </w:r>
      <w:r w:rsidR="002C3A54" w:rsidRPr="00A83398">
        <w:rPr>
          <w:rFonts w:ascii="Times New Roman" w:hAnsi="Times New Roman" w:cs="Times New Roman"/>
          <w:b/>
          <w:sz w:val="20"/>
          <w:szCs w:val="20"/>
        </w:rPr>
        <w:t xml:space="preserve"> </w:t>
      </w:r>
      <w:r w:rsidR="00880179" w:rsidRPr="00A83398">
        <w:rPr>
          <w:rFonts w:ascii="Times New Roman" w:hAnsi="Times New Roman" w:cs="Times New Roman"/>
          <w:b/>
          <w:sz w:val="20"/>
          <w:szCs w:val="20"/>
        </w:rPr>
        <w:t>вересня</w:t>
      </w:r>
      <w:r w:rsidR="00D538ED" w:rsidRPr="00A83398">
        <w:rPr>
          <w:rFonts w:ascii="Times New Roman" w:hAnsi="Times New Roman" w:cs="Times New Roman"/>
          <w:b/>
          <w:sz w:val="20"/>
          <w:szCs w:val="20"/>
        </w:rPr>
        <w:t xml:space="preserve"> 2025 р. – </w:t>
      </w:r>
      <w:r w:rsidR="00042A00" w:rsidRPr="00A83398">
        <w:rPr>
          <w:rFonts w:ascii="Times New Roman" w:hAnsi="Times New Roman" w:cs="Times New Roman"/>
          <w:b/>
          <w:sz w:val="20"/>
          <w:szCs w:val="20"/>
        </w:rPr>
        <w:t>1</w:t>
      </w:r>
      <w:r>
        <w:rPr>
          <w:rFonts w:ascii="Times New Roman" w:hAnsi="Times New Roman" w:cs="Times New Roman"/>
          <w:b/>
          <w:sz w:val="20"/>
          <w:szCs w:val="20"/>
        </w:rPr>
        <w:t>5</w:t>
      </w:r>
      <w:r w:rsidR="00D538ED" w:rsidRPr="00A83398">
        <w:rPr>
          <w:rFonts w:ascii="Times New Roman" w:hAnsi="Times New Roman" w:cs="Times New Roman"/>
          <w:b/>
          <w:sz w:val="20"/>
          <w:szCs w:val="20"/>
        </w:rPr>
        <w:t>:</w:t>
      </w:r>
      <w:r w:rsidR="00042A00" w:rsidRPr="00A83398">
        <w:rPr>
          <w:rFonts w:ascii="Times New Roman" w:hAnsi="Times New Roman" w:cs="Times New Roman"/>
          <w:b/>
          <w:sz w:val="20"/>
          <w:szCs w:val="20"/>
        </w:rPr>
        <w:t>00</w:t>
      </w:r>
      <w:r w:rsidR="00D538ED" w:rsidRPr="00A83398">
        <w:rPr>
          <w:rFonts w:ascii="Times New Roman" w:hAnsi="Times New Roman" w:cs="Times New Roman"/>
          <w:b/>
          <w:sz w:val="20"/>
          <w:szCs w:val="20"/>
        </w:rPr>
        <w:t xml:space="preserve"> за східноєвропейським часом</w:t>
      </w:r>
    </w:p>
    <w:p w:rsidR="00A83398" w:rsidRDefault="00A83398" w:rsidP="00A83398">
      <w:pPr>
        <w:pStyle w:val="af2"/>
        <w:rPr>
          <w:rFonts w:ascii="Times New Roman" w:hAnsi="Times New Roman" w:cs="Times New Roman"/>
          <w:b/>
          <w:color w:val="000000" w:themeColor="text1"/>
          <w:sz w:val="20"/>
          <w:szCs w:val="20"/>
        </w:rPr>
      </w:pPr>
    </w:p>
    <w:p w:rsidR="00481015" w:rsidRPr="00A83398" w:rsidRDefault="00D538ED" w:rsidP="00A83398">
      <w:pPr>
        <w:pStyle w:val="af2"/>
        <w:ind w:left="-426"/>
        <w:rPr>
          <w:rFonts w:ascii="Times New Roman" w:hAnsi="Times New Roman" w:cs="Times New Roman"/>
          <w:color w:val="000000" w:themeColor="text1"/>
        </w:rPr>
      </w:pPr>
      <w:r w:rsidRPr="00A83398">
        <w:rPr>
          <w:rFonts w:ascii="Times New Roman" w:hAnsi="Times New Roman" w:cs="Times New Roman"/>
          <w:b/>
          <w:color w:val="000000" w:themeColor="text1"/>
        </w:rPr>
        <w:t>Потреби:</w:t>
      </w:r>
      <w:r w:rsidRPr="00A83398">
        <w:rPr>
          <w:rFonts w:ascii="Times New Roman" w:hAnsi="Times New Roman" w:cs="Times New Roman"/>
          <w:color w:val="000000" w:themeColor="text1"/>
        </w:rPr>
        <w:t xml:space="preserve"> Благодійна Організація БФ «Право на Захист» запрошує Вас прийняти участь у тендері на з розробки відео на тему:</w:t>
      </w:r>
      <w:r w:rsidR="00A83398" w:rsidRPr="00A83398">
        <w:rPr>
          <w:rFonts w:ascii="Times New Roman" w:hAnsi="Times New Roman" w:cs="Times New Roman"/>
          <w:color w:val="000000" w:themeColor="text1"/>
        </w:rPr>
        <w:t xml:space="preserve"> </w:t>
      </w:r>
      <w:r w:rsidR="00A83398" w:rsidRPr="00A83398">
        <w:rPr>
          <w:rFonts w:ascii="Times New Roman" w:hAnsi="Times New Roman" w:cs="Times New Roman"/>
          <w:sz w:val="20"/>
        </w:rPr>
        <w:t>Процедури компенсації за пошкоджене чи знищене житло. Акцентувати на тому, аби українці убезпечили себе та внесли дані про своє майно в ДРРП. А ті громадяни, чиє житло пошкоджене чи</w:t>
      </w:r>
      <w:r w:rsidR="00A83398">
        <w:rPr>
          <w:rFonts w:ascii="Times New Roman" w:hAnsi="Times New Roman" w:cs="Times New Roman"/>
          <w:sz w:val="20"/>
        </w:rPr>
        <w:t xml:space="preserve"> </w:t>
      </w:r>
      <w:r w:rsidR="00A83398" w:rsidRPr="00A83398">
        <w:rPr>
          <w:rFonts w:ascii="Times New Roman" w:hAnsi="Times New Roman" w:cs="Times New Roman"/>
          <w:sz w:val="20"/>
        </w:rPr>
        <w:t>зруйноване, знали про алгоритм дій для реалізації свого права на компенсації. Показати, що і у не простих випадках є вихід – постраждалим допомагають кваліфіковані фахівці (безоплатна юридична допомога БФ “Право на захист”).</w:t>
      </w:r>
    </w:p>
    <w:p w:rsidR="00DA3DF9" w:rsidRPr="00A83398" w:rsidRDefault="00DA3DF9">
      <w:pPr>
        <w:widowControl w:val="0"/>
        <w:spacing w:after="0" w:line="240" w:lineRule="auto"/>
        <w:ind w:left="-425" w:right="-276"/>
        <w:jc w:val="both"/>
        <w:rPr>
          <w:rFonts w:ascii="Times New Roman" w:hAnsi="Times New Roman" w:cs="Times New Roman"/>
          <w:b/>
          <w:color w:val="000000"/>
          <w:sz w:val="20"/>
          <w:szCs w:val="20"/>
        </w:rPr>
      </w:pPr>
    </w:p>
    <w:p w:rsidR="00481015" w:rsidRPr="00A83398" w:rsidRDefault="00D538ED">
      <w:pPr>
        <w:widowControl w:val="0"/>
        <w:spacing w:after="0" w:line="240" w:lineRule="auto"/>
        <w:ind w:left="-425" w:right="-276"/>
        <w:jc w:val="both"/>
        <w:rPr>
          <w:rFonts w:ascii="Times New Roman" w:hAnsi="Times New Roman" w:cs="Times New Roman"/>
          <w:sz w:val="20"/>
          <w:szCs w:val="20"/>
        </w:rPr>
      </w:pPr>
      <w:r w:rsidRPr="00A83398">
        <w:rPr>
          <w:rFonts w:ascii="Times New Roman" w:hAnsi="Times New Roman" w:cs="Times New Roman"/>
          <w:b/>
          <w:color w:val="000000"/>
          <w:sz w:val="20"/>
          <w:szCs w:val="20"/>
        </w:rPr>
        <w:t>Період надання послуг:</w:t>
      </w:r>
      <w:r w:rsidRPr="00A83398">
        <w:rPr>
          <w:rFonts w:ascii="Times New Roman" w:hAnsi="Times New Roman" w:cs="Times New Roman"/>
          <w:sz w:val="20"/>
          <w:szCs w:val="20"/>
        </w:rPr>
        <w:t xml:space="preserve">  </w:t>
      </w:r>
      <w:r w:rsidR="00880179" w:rsidRPr="00A83398">
        <w:rPr>
          <w:rFonts w:ascii="Times New Roman" w:hAnsi="Times New Roman" w:cs="Times New Roman"/>
          <w:sz w:val="20"/>
          <w:szCs w:val="20"/>
        </w:rPr>
        <w:t>вересень</w:t>
      </w:r>
      <w:r w:rsidR="002C3A54" w:rsidRPr="00A83398">
        <w:rPr>
          <w:rFonts w:ascii="Times New Roman" w:hAnsi="Times New Roman" w:cs="Times New Roman"/>
          <w:sz w:val="20"/>
          <w:szCs w:val="20"/>
        </w:rPr>
        <w:t xml:space="preserve"> –</w:t>
      </w:r>
      <w:r w:rsidRPr="00A83398">
        <w:rPr>
          <w:rFonts w:ascii="Times New Roman" w:hAnsi="Times New Roman" w:cs="Times New Roman"/>
          <w:sz w:val="20"/>
          <w:szCs w:val="20"/>
        </w:rPr>
        <w:t xml:space="preserve"> </w:t>
      </w:r>
      <w:r w:rsidR="00880179" w:rsidRPr="00A83398">
        <w:rPr>
          <w:rFonts w:ascii="Times New Roman" w:hAnsi="Times New Roman" w:cs="Times New Roman"/>
          <w:sz w:val="20"/>
          <w:szCs w:val="20"/>
        </w:rPr>
        <w:t>листопад</w:t>
      </w:r>
      <w:r w:rsidR="002C3A54" w:rsidRPr="00A83398">
        <w:rPr>
          <w:rFonts w:ascii="Times New Roman" w:hAnsi="Times New Roman" w:cs="Times New Roman"/>
          <w:sz w:val="20"/>
          <w:szCs w:val="20"/>
        </w:rPr>
        <w:t xml:space="preserve"> </w:t>
      </w:r>
      <w:r w:rsidRPr="00A83398">
        <w:rPr>
          <w:rFonts w:ascii="Times New Roman" w:hAnsi="Times New Roman" w:cs="Times New Roman"/>
          <w:color w:val="000000"/>
          <w:sz w:val="20"/>
          <w:szCs w:val="20"/>
        </w:rPr>
        <w:t>202</w:t>
      </w:r>
      <w:r w:rsidRPr="00A83398">
        <w:rPr>
          <w:rFonts w:ascii="Times New Roman" w:hAnsi="Times New Roman" w:cs="Times New Roman"/>
          <w:sz w:val="20"/>
          <w:szCs w:val="20"/>
        </w:rPr>
        <w:t>5</w:t>
      </w:r>
      <w:r w:rsidRPr="00A83398">
        <w:rPr>
          <w:rFonts w:ascii="Times New Roman" w:hAnsi="Times New Roman" w:cs="Times New Roman"/>
          <w:color w:val="000000"/>
          <w:sz w:val="20"/>
          <w:szCs w:val="20"/>
        </w:rPr>
        <w:t xml:space="preserve"> р. </w:t>
      </w:r>
    </w:p>
    <w:p w:rsidR="00DD6ED9" w:rsidRPr="00A83398" w:rsidRDefault="00D538ED" w:rsidP="00D27AC7">
      <w:pPr>
        <w:widowControl w:val="0"/>
        <w:spacing w:after="0" w:line="240" w:lineRule="auto"/>
        <w:ind w:left="-425" w:right="-276"/>
        <w:rPr>
          <w:rFonts w:ascii="Times New Roman" w:hAnsi="Times New Roman" w:cs="Times New Roman"/>
          <w:sz w:val="20"/>
          <w:szCs w:val="20"/>
        </w:rPr>
      </w:pPr>
      <w:r w:rsidRPr="00A83398">
        <w:rPr>
          <w:rFonts w:ascii="Times New Roman" w:hAnsi="Times New Roman" w:cs="Times New Roman"/>
          <w:sz w:val="20"/>
          <w:szCs w:val="20"/>
        </w:rPr>
        <w:br/>
      </w:r>
      <w:r w:rsidRPr="00A83398">
        <w:rPr>
          <w:rFonts w:ascii="Times New Roman" w:hAnsi="Times New Roman" w:cs="Times New Roman"/>
          <w:b/>
          <w:sz w:val="20"/>
          <w:szCs w:val="20"/>
          <w:u w:val="single"/>
        </w:rPr>
        <w:t>Зміст пропозиції:</w:t>
      </w:r>
      <w:r w:rsidRPr="00A83398">
        <w:rPr>
          <w:rFonts w:ascii="Times New Roman" w:hAnsi="Times New Roman" w:cs="Times New Roman"/>
          <w:sz w:val="20"/>
          <w:szCs w:val="20"/>
        </w:rPr>
        <w:t xml:space="preserve"> </w:t>
      </w:r>
      <w:r w:rsidRPr="00A83398">
        <w:rPr>
          <w:rFonts w:ascii="Times New Roman" w:hAnsi="Times New Roman" w:cs="Times New Roman"/>
          <w:i/>
          <w:sz w:val="20"/>
          <w:szCs w:val="20"/>
        </w:rPr>
        <w:t>п</w:t>
      </w:r>
      <w:r w:rsidRPr="00A83398">
        <w:rPr>
          <w:rFonts w:ascii="Times New Roman" w:hAnsi="Times New Roman" w:cs="Times New Roman"/>
          <w:sz w:val="20"/>
          <w:szCs w:val="20"/>
        </w:rPr>
        <w:t>росимо направити пропозицію, яка включає:</w:t>
      </w:r>
      <w:r w:rsidRPr="00A83398">
        <w:rPr>
          <w:rFonts w:ascii="Times New Roman" w:hAnsi="Times New Roman" w:cs="Times New Roman"/>
          <w:b/>
          <w:sz w:val="20"/>
          <w:szCs w:val="20"/>
        </w:rPr>
        <w:br/>
      </w:r>
      <w:r w:rsidRPr="00A83398">
        <w:rPr>
          <w:rFonts w:ascii="Times New Roman" w:hAnsi="Times New Roman" w:cs="Times New Roman"/>
          <w:sz w:val="20"/>
          <w:szCs w:val="20"/>
        </w:rPr>
        <w:t xml:space="preserve">- </w:t>
      </w:r>
      <w:r w:rsidRPr="00A83398">
        <w:rPr>
          <w:rFonts w:ascii="Times New Roman" w:hAnsi="Times New Roman" w:cs="Times New Roman"/>
          <w:sz w:val="20"/>
          <w:szCs w:val="20"/>
          <w:u w:val="single"/>
        </w:rPr>
        <w:t>технічну складову</w:t>
      </w:r>
      <w:r w:rsidRPr="00A83398">
        <w:rPr>
          <w:rFonts w:ascii="Times New Roman" w:hAnsi="Times New Roman" w:cs="Times New Roman"/>
          <w:sz w:val="20"/>
          <w:szCs w:val="20"/>
        </w:rPr>
        <w:t xml:space="preserve">: перелік документів і інформації, які необхідно надати, ви можете знайти в файлі </w:t>
      </w:r>
      <w:r w:rsidRPr="00A83398">
        <w:rPr>
          <w:rFonts w:ascii="Times New Roman" w:hAnsi="Times New Roman" w:cs="Times New Roman"/>
          <w:b/>
          <w:sz w:val="20"/>
          <w:szCs w:val="20"/>
        </w:rPr>
        <w:t>“</w:t>
      </w:r>
      <w:proofErr w:type="spellStart"/>
      <w:r w:rsidRPr="00A83398">
        <w:rPr>
          <w:rFonts w:ascii="Times New Roman" w:hAnsi="Times New Roman" w:cs="Times New Roman"/>
          <w:b/>
          <w:sz w:val="20"/>
          <w:szCs w:val="20"/>
        </w:rPr>
        <w:t>Бриф</w:t>
      </w:r>
      <w:proofErr w:type="spellEnd"/>
      <w:r w:rsidRPr="00A83398">
        <w:rPr>
          <w:rFonts w:ascii="Times New Roman" w:hAnsi="Times New Roman" w:cs="Times New Roman"/>
          <w:b/>
          <w:sz w:val="20"/>
          <w:szCs w:val="20"/>
        </w:rPr>
        <w:t xml:space="preserve">” </w:t>
      </w:r>
      <w:r w:rsidRPr="00A83398">
        <w:rPr>
          <w:rFonts w:ascii="Times New Roman" w:hAnsi="Times New Roman" w:cs="Times New Roman"/>
          <w:sz w:val="20"/>
          <w:szCs w:val="20"/>
        </w:rPr>
        <w:t xml:space="preserve">у розділі </w:t>
      </w:r>
      <w:r w:rsidRPr="00A83398">
        <w:rPr>
          <w:rFonts w:ascii="Times New Roman" w:hAnsi="Times New Roman" w:cs="Times New Roman"/>
          <w:b/>
          <w:sz w:val="20"/>
          <w:szCs w:val="20"/>
        </w:rPr>
        <w:t>Вимоги до подання пропозицій</w:t>
      </w:r>
      <w:r w:rsidRPr="00A83398">
        <w:rPr>
          <w:rFonts w:ascii="Times New Roman" w:hAnsi="Times New Roman" w:cs="Times New Roman"/>
          <w:sz w:val="20"/>
          <w:szCs w:val="20"/>
        </w:rPr>
        <w:t>.</w:t>
      </w:r>
    </w:p>
    <w:p w:rsidR="00481015" w:rsidRPr="00A83398" w:rsidRDefault="00D538ED" w:rsidP="00D27AC7">
      <w:pPr>
        <w:widowControl w:val="0"/>
        <w:spacing w:after="0" w:line="240" w:lineRule="auto"/>
        <w:ind w:left="-425" w:right="-276"/>
        <w:rPr>
          <w:rFonts w:ascii="Times New Roman" w:hAnsi="Times New Roman" w:cs="Times New Roman"/>
          <w:sz w:val="20"/>
          <w:szCs w:val="20"/>
        </w:rPr>
      </w:pPr>
      <w:r w:rsidRPr="00A83398">
        <w:rPr>
          <w:rFonts w:ascii="Times New Roman" w:hAnsi="Times New Roman" w:cs="Times New Roman"/>
          <w:sz w:val="20"/>
          <w:szCs w:val="20"/>
        </w:rPr>
        <w:br/>
        <w:t xml:space="preserve">- </w:t>
      </w:r>
      <w:r w:rsidRPr="00A83398">
        <w:rPr>
          <w:rFonts w:ascii="Times New Roman" w:hAnsi="Times New Roman" w:cs="Times New Roman"/>
          <w:sz w:val="20"/>
          <w:szCs w:val="20"/>
          <w:u w:val="single"/>
        </w:rPr>
        <w:t>фінансову складову</w:t>
      </w:r>
      <w:r w:rsidRPr="00A83398">
        <w:rPr>
          <w:rFonts w:ascii="Times New Roman" w:hAnsi="Times New Roman" w:cs="Times New Roman"/>
          <w:sz w:val="20"/>
          <w:szCs w:val="20"/>
        </w:rPr>
        <w:t xml:space="preserve">: </w:t>
      </w:r>
      <w:r w:rsidRPr="00A83398">
        <w:rPr>
          <w:rFonts w:ascii="Times New Roman" w:hAnsi="Times New Roman" w:cs="Times New Roman"/>
          <w:b/>
          <w:i/>
          <w:sz w:val="20"/>
          <w:szCs w:val="20"/>
        </w:rPr>
        <w:t xml:space="preserve">у вигляді </w:t>
      </w:r>
      <w:r w:rsidRPr="00A83398">
        <w:rPr>
          <w:rFonts w:ascii="Times New Roman" w:hAnsi="Times New Roman" w:cs="Times New Roman"/>
          <w:b/>
          <w:i/>
          <w:sz w:val="20"/>
          <w:szCs w:val="20"/>
          <w:u w:val="single"/>
        </w:rPr>
        <w:t>заповненої форми фінансової пропозиції</w:t>
      </w:r>
      <w:r w:rsidRPr="00A83398">
        <w:rPr>
          <w:rFonts w:ascii="Times New Roman" w:hAnsi="Times New Roman" w:cs="Times New Roman"/>
          <w:b/>
          <w:i/>
          <w:sz w:val="20"/>
          <w:szCs w:val="20"/>
        </w:rPr>
        <w:t>, яка є невід’ємною частиною даного запиту.</w:t>
      </w:r>
      <w:r w:rsidRPr="00A83398">
        <w:rPr>
          <w:rFonts w:ascii="Times New Roman" w:hAnsi="Times New Roman" w:cs="Times New Roman"/>
          <w:sz w:val="20"/>
          <w:szCs w:val="20"/>
        </w:rPr>
        <w:t xml:space="preserve"> Подається у гривнях з урахуванням всіх додаткових витрат і податків.</w:t>
      </w:r>
    </w:p>
    <w:p w:rsidR="00880179" w:rsidRPr="00A83398" w:rsidRDefault="00880179" w:rsidP="00880179">
      <w:pPr>
        <w:rPr>
          <w:rFonts w:ascii="Times New Roman" w:hAnsi="Times New Roman" w:cs="Times New Roman"/>
          <w:sz w:val="20"/>
          <w:szCs w:val="20"/>
        </w:rPr>
      </w:pPr>
    </w:p>
    <w:p w:rsidR="00481015" w:rsidRPr="00A83398" w:rsidRDefault="00D538ED" w:rsidP="00880179">
      <w:pPr>
        <w:rPr>
          <w:rFonts w:ascii="Times New Roman" w:eastAsia="Century Gothic" w:hAnsi="Times New Roman" w:cs="Times New Roman"/>
          <w:color w:val="2B333D"/>
        </w:rPr>
      </w:pPr>
      <w:r w:rsidRPr="00A83398">
        <w:rPr>
          <w:rFonts w:ascii="Times New Roman" w:hAnsi="Times New Roman" w:cs="Times New Roman"/>
          <w:sz w:val="20"/>
          <w:szCs w:val="20"/>
        </w:rPr>
        <w:t xml:space="preserve">За детальною інформацією щодо </w:t>
      </w:r>
      <w:r w:rsidRPr="00A83398">
        <w:rPr>
          <w:rFonts w:ascii="Times New Roman" w:hAnsi="Times New Roman" w:cs="Times New Roman"/>
          <w:sz w:val="20"/>
          <w:szCs w:val="20"/>
          <w:u w:val="single"/>
        </w:rPr>
        <w:t>технічного завдання</w:t>
      </w:r>
      <w:r w:rsidRPr="00A83398">
        <w:rPr>
          <w:rFonts w:ascii="Times New Roman" w:hAnsi="Times New Roman" w:cs="Times New Roman"/>
          <w:sz w:val="20"/>
          <w:szCs w:val="20"/>
        </w:rPr>
        <w:t xml:space="preserve"> звертайтеся до </w:t>
      </w:r>
      <w:r w:rsidR="00880179" w:rsidRPr="00A83398">
        <w:rPr>
          <w:rFonts w:ascii="Times New Roman" w:eastAsia="Century Gothic" w:hAnsi="Times New Roman" w:cs="Times New Roman"/>
          <w:color w:val="2B333D"/>
          <w:sz w:val="20"/>
          <w:szCs w:val="20"/>
        </w:rPr>
        <w:t xml:space="preserve">Ярослави </w:t>
      </w:r>
      <w:proofErr w:type="spellStart"/>
      <w:r w:rsidR="00880179" w:rsidRPr="00A83398">
        <w:rPr>
          <w:rFonts w:ascii="Times New Roman" w:eastAsia="Century Gothic" w:hAnsi="Times New Roman" w:cs="Times New Roman"/>
          <w:color w:val="2B333D"/>
          <w:sz w:val="20"/>
          <w:szCs w:val="20"/>
        </w:rPr>
        <w:t>Кривцун</w:t>
      </w:r>
      <w:proofErr w:type="spellEnd"/>
      <w:r w:rsidR="00880179" w:rsidRPr="00A83398">
        <w:rPr>
          <w:rFonts w:ascii="Times New Roman" w:hAnsi="Times New Roman" w:cs="Times New Roman"/>
          <w:sz w:val="20"/>
          <w:szCs w:val="20"/>
        </w:rPr>
        <w:t xml:space="preserve"> </w:t>
      </w:r>
      <w:r w:rsidR="00880179" w:rsidRPr="00A83398">
        <w:rPr>
          <w:rFonts w:ascii="Times New Roman" w:eastAsia="Century Gothic" w:hAnsi="Times New Roman" w:cs="Times New Roman"/>
          <w:b/>
          <w:color w:val="054AE5"/>
          <w:sz w:val="20"/>
          <w:szCs w:val="20"/>
          <w:u w:val="single"/>
        </w:rPr>
        <w:t>y.kryvtsun@r2p.org.ua</w:t>
      </w:r>
      <w:r w:rsidRPr="00A83398">
        <w:rPr>
          <w:rFonts w:ascii="Times New Roman" w:hAnsi="Times New Roman" w:cs="Times New Roman"/>
          <w:sz w:val="20"/>
          <w:szCs w:val="20"/>
        </w:rPr>
        <w:t xml:space="preserve"> </w:t>
      </w:r>
    </w:p>
    <w:p w:rsidR="00481015" w:rsidRPr="00A83398" w:rsidRDefault="00D538ED">
      <w:pPr>
        <w:spacing w:after="0" w:line="240" w:lineRule="auto"/>
        <w:ind w:left="-425" w:right="-276"/>
        <w:jc w:val="both"/>
        <w:rPr>
          <w:rFonts w:ascii="Times New Roman" w:hAnsi="Times New Roman" w:cs="Times New Roman"/>
          <w:sz w:val="20"/>
          <w:szCs w:val="20"/>
          <w:lang w:val="en-US"/>
        </w:rPr>
      </w:pPr>
      <w:r w:rsidRPr="00A83398">
        <w:rPr>
          <w:rFonts w:ascii="Times New Roman" w:hAnsi="Times New Roman" w:cs="Times New Roman"/>
          <w:sz w:val="20"/>
          <w:szCs w:val="20"/>
        </w:rPr>
        <w:t xml:space="preserve">З питань підготовки та </w:t>
      </w:r>
      <w:r w:rsidRPr="00A83398">
        <w:rPr>
          <w:rFonts w:ascii="Times New Roman" w:hAnsi="Times New Roman" w:cs="Times New Roman"/>
          <w:sz w:val="20"/>
          <w:szCs w:val="20"/>
          <w:u w:val="single"/>
        </w:rPr>
        <w:t>подання пропозиції</w:t>
      </w:r>
      <w:r w:rsidRPr="00A83398">
        <w:rPr>
          <w:rFonts w:ascii="Times New Roman" w:hAnsi="Times New Roman" w:cs="Times New Roman"/>
          <w:sz w:val="20"/>
          <w:szCs w:val="20"/>
        </w:rPr>
        <w:t xml:space="preserve"> звертатися до </w:t>
      </w:r>
      <w:proofErr w:type="spellStart"/>
      <w:r w:rsidR="002C3A54" w:rsidRPr="00A83398">
        <w:rPr>
          <w:rFonts w:ascii="Times New Roman" w:hAnsi="Times New Roman" w:cs="Times New Roman"/>
          <w:b/>
          <w:sz w:val="20"/>
          <w:szCs w:val="20"/>
        </w:rPr>
        <w:t>Крістіни</w:t>
      </w:r>
      <w:proofErr w:type="spellEnd"/>
      <w:r w:rsidR="002C3A54" w:rsidRPr="00A83398">
        <w:rPr>
          <w:rFonts w:ascii="Times New Roman" w:hAnsi="Times New Roman" w:cs="Times New Roman"/>
          <w:b/>
          <w:sz w:val="20"/>
          <w:szCs w:val="20"/>
        </w:rPr>
        <w:t xml:space="preserve"> Ячник </w:t>
      </w:r>
      <w:hyperlink r:id="rId7" w:history="1">
        <w:r w:rsidR="002C3A54" w:rsidRPr="00A83398">
          <w:rPr>
            <w:rStyle w:val="ac"/>
            <w:rFonts w:ascii="Times New Roman" w:hAnsi="Times New Roman" w:cs="Times New Roman"/>
            <w:b/>
            <w:sz w:val="20"/>
            <w:szCs w:val="20"/>
            <w:lang w:val="en-US"/>
          </w:rPr>
          <w:t>k.yachnyk@r2p.org.ua</w:t>
        </w:r>
      </w:hyperlink>
      <w:r w:rsidR="002C3A54" w:rsidRPr="00A83398">
        <w:rPr>
          <w:rFonts w:ascii="Times New Roman" w:hAnsi="Times New Roman" w:cs="Times New Roman"/>
          <w:b/>
          <w:sz w:val="20"/>
          <w:szCs w:val="20"/>
          <w:lang w:val="en-US"/>
        </w:rPr>
        <w:t xml:space="preserve"> </w:t>
      </w:r>
    </w:p>
    <w:p w:rsidR="00481015" w:rsidRPr="00A83398" w:rsidRDefault="00481015">
      <w:pPr>
        <w:widowControl w:val="0"/>
        <w:spacing w:after="0" w:line="240" w:lineRule="auto"/>
        <w:ind w:left="-425" w:right="-276"/>
        <w:rPr>
          <w:rFonts w:ascii="Times New Roman" w:hAnsi="Times New Roman" w:cs="Times New Roman"/>
          <w:sz w:val="20"/>
          <w:szCs w:val="20"/>
        </w:rPr>
      </w:pPr>
    </w:p>
    <w:p w:rsidR="00481015" w:rsidRPr="00A83398" w:rsidRDefault="00D538ED">
      <w:pPr>
        <w:widowControl w:val="0"/>
        <w:spacing w:after="0" w:line="240" w:lineRule="auto"/>
        <w:ind w:left="-425" w:right="-276"/>
        <w:rPr>
          <w:rFonts w:ascii="Times New Roman" w:hAnsi="Times New Roman" w:cs="Times New Roman"/>
          <w:sz w:val="18"/>
          <w:szCs w:val="18"/>
        </w:rPr>
      </w:pPr>
      <w:r w:rsidRPr="00A83398">
        <w:rPr>
          <w:rFonts w:ascii="Times New Roman" w:hAnsi="Times New Roman" w:cs="Times New Roman"/>
          <w:sz w:val="18"/>
          <w:szCs w:val="18"/>
        </w:rPr>
        <w:t>Фонд має право прийняти або відхилити будь-яку пропозицію або анулювати тендер в будь-який час до заключення договору з постачальником і не несе за це відповідність.</w:t>
      </w:r>
    </w:p>
    <w:p w:rsidR="00481015" w:rsidRPr="00A83398" w:rsidRDefault="00D538ED">
      <w:pPr>
        <w:widowControl w:val="0"/>
        <w:spacing w:line="259" w:lineRule="auto"/>
        <w:ind w:left="-425" w:right="-276"/>
        <w:jc w:val="both"/>
        <w:rPr>
          <w:rFonts w:ascii="Times New Roman" w:hAnsi="Times New Roman" w:cs="Times New Roman"/>
          <w:sz w:val="18"/>
          <w:szCs w:val="18"/>
        </w:rPr>
      </w:pPr>
      <w:r w:rsidRPr="00A83398">
        <w:rPr>
          <w:rFonts w:ascii="Times New Roman" w:hAnsi="Times New Roman" w:cs="Times New Roman"/>
          <w:sz w:val="18"/>
          <w:szCs w:val="18"/>
        </w:rPr>
        <w:t xml:space="preserve">Учасник у будь-який момент, але не пізніше як за 1 (один) день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w:t>
      </w:r>
      <w:hyperlink r:id="rId8">
        <w:r w:rsidRPr="00A83398">
          <w:rPr>
            <w:rFonts w:ascii="Times New Roman" w:hAnsi="Times New Roman" w:cs="Times New Roman"/>
            <w:color w:val="0000FF"/>
            <w:sz w:val="18"/>
            <w:szCs w:val="18"/>
            <w:u w:val="single"/>
          </w:rPr>
          <w:t>tender@r2p.org.ua</w:t>
        </w:r>
      </w:hyperlink>
    </w:p>
    <w:p w:rsidR="00481015" w:rsidRPr="00A83398" w:rsidRDefault="00D538ED">
      <w:pPr>
        <w:spacing w:after="0" w:line="240" w:lineRule="auto"/>
        <w:ind w:left="-425" w:right="-276"/>
        <w:jc w:val="both"/>
        <w:rPr>
          <w:rFonts w:ascii="Times New Roman" w:hAnsi="Times New Roman" w:cs="Times New Roman"/>
          <w:sz w:val="18"/>
          <w:szCs w:val="18"/>
        </w:rPr>
      </w:pPr>
      <w:r w:rsidRPr="00A83398">
        <w:rPr>
          <w:rFonts w:ascii="Times New Roman" w:hAnsi="Times New Roman" w:cs="Times New Roman"/>
          <w:color w:val="000000"/>
          <w:sz w:val="18"/>
          <w:szCs w:val="18"/>
        </w:rPr>
        <w:t xml:space="preserve">Учасник не має бути в </w:t>
      </w:r>
      <w:proofErr w:type="spellStart"/>
      <w:r w:rsidRPr="00A83398">
        <w:rPr>
          <w:rFonts w:ascii="Times New Roman" w:hAnsi="Times New Roman" w:cs="Times New Roman"/>
          <w:color w:val="000000"/>
          <w:sz w:val="18"/>
          <w:szCs w:val="18"/>
        </w:rPr>
        <w:t>санкційних</w:t>
      </w:r>
      <w:proofErr w:type="spellEnd"/>
      <w:r w:rsidRPr="00A83398">
        <w:rPr>
          <w:rFonts w:ascii="Times New Roman" w:hAnsi="Times New Roman" w:cs="Times New Roman"/>
          <w:color w:val="000000"/>
          <w:sz w:val="18"/>
          <w:szCs w:val="18"/>
        </w:rPr>
        <w:t xml:space="preserve"> списках України, ЄС, США, Канади, Японії, Великобританії.</w:t>
      </w:r>
    </w:p>
    <w:p w:rsidR="00481015" w:rsidRPr="00A83398" w:rsidRDefault="00D538ED">
      <w:pPr>
        <w:spacing w:after="0" w:line="240" w:lineRule="auto"/>
        <w:ind w:left="-425" w:right="-276"/>
        <w:jc w:val="both"/>
        <w:rPr>
          <w:rFonts w:ascii="Times New Roman" w:hAnsi="Times New Roman" w:cs="Times New Roman"/>
          <w:color w:val="000000"/>
          <w:sz w:val="20"/>
          <w:szCs w:val="20"/>
        </w:rPr>
      </w:pPr>
      <w:r w:rsidRPr="00A83398">
        <w:rPr>
          <w:rFonts w:ascii="Times New Roman" w:hAnsi="Times New Roman" w:cs="Times New Roman"/>
          <w:color w:val="000000"/>
          <w:sz w:val="18"/>
          <w:szCs w:val="18"/>
        </w:rPr>
        <w:t>Учасник не має перебувати в процесі припинення діяльності ТОВ або ФОП</w:t>
      </w:r>
      <w:r w:rsidRPr="00A83398">
        <w:rPr>
          <w:rFonts w:ascii="Times New Roman" w:hAnsi="Times New Roman" w:cs="Times New Roman"/>
          <w:color w:val="000000"/>
          <w:sz w:val="20"/>
          <w:szCs w:val="20"/>
        </w:rPr>
        <w:t>.</w:t>
      </w:r>
    </w:p>
    <w:p w:rsidR="002C3A54" w:rsidRPr="00A83398" w:rsidRDefault="002C3A54">
      <w:pPr>
        <w:spacing w:after="0" w:line="240" w:lineRule="auto"/>
        <w:ind w:left="-425" w:right="-276"/>
        <w:jc w:val="both"/>
        <w:rPr>
          <w:rFonts w:ascii="Times New Roman" w:hAnsi="Times New Roman" w:cs="Times New Roman"/>
          <w:sz w:val="20"/>
          <w:szCs w:val="20"/>
        </w:rPr>
      </w:pPr>
    </w:p>
    <w:p w:rsidR="00DD6ED9" w:rsidRPr="00A83398" w:rsidRDefault="00DD6ED9" w:rsidP="00DD6ED9">
      <w:pPr>
        <w:pStyle w:val="ae"/>
        <w:spacing w:before="0" w:beforeAutospacing="0" w:after="0" w:afterAutospacing="0"/>
      </w:pPr>
      <w:proofErr w:type="spellStart"/>
      <w:r w:rsidRPr="00A83398">
        <w:rPr>
          <w:color w:val="000000"/>
        </w:rPr>
        <w:t>Пропозиції</w:t>
      </w:r>
      <w:proofErr w:type="spellEnd"/>
      <w:r w:rsidRPr="00A83398">
        <w:rPr>
          <w:color w:val="000000"/>
        </w:rPr>
        <w:t xml:space="preserve"> </w:t>
      </w:r>
      <w:proofErr w:type="spellStart"/>
      <w:r w:rsidRPr="00A83398">
        <w:rPr>
          <w:color w:val="000000"/>
        </w:rPr>
        <w:t>необхідно</w:t>
      </w:r>
      <w:proofErr w:type="spellEnd"/>
      <w:r w:rsidRPr="00A83398">
        <w:rPr>
          <w:color w:val="000000"/>
        </w:rPr>
        <w:t xml:space="preserve"> </w:t>
      </w:r>
      <w:proofErr w:type="spellStart"/>
      <w:r w:rsidRPr="00A83398">
        <w:rPr>
          <w:color w:val="000000"/>
        </w:rPr>
        <w:t>надсилати</w:t>
      </w:r>
      <w:proofErr w:type="spellEnd"/>
      <w:r w:rsidRPr="00A83398">
        <w:rPr>
          <w:color w:val="000000"/>
        </w:rPr>
        <w:t xml:space="preserve"> </w:t>
      </w:r>
      <w:proofErr w:type="spellStart"/>
      <w:r w:rsidRPr="00A83398">
        <w:rPr>
          <w:color w:val="000000"/>
        </w:rPr>
        <w:t>двома</w:t>
      </w:r>
      <w:proofErr w:type="spellEnd"/>
      <w:r w:rsidRPr="00A83398">
        <w:rPr>
          <w:color w:val="000000"/>
        </w:rPr>
        <w:t xml:space="preserve"> </w:t>
      </w:r>
      <w:proofErr w:type="spellStart"/>
      <w:r w:rsidRPr="00A83398">
        <w:rPr>
          <w:color w:val="000000"/>
        </w:rPr>
        <w:t>окремими</w:t>
      </w:r>
      <w:proofErr w:type="spellEnd"/>
      <w:r w:rsidRPr="00A83398">
        <w:rPr>
          <w:color w:val="000000"/>
        </w:rPr>
        <w:t xml:space="preserve"> </w:t>
      </w:r>
      <w:proofErr w:type="gramStart"/>
      <w:r w:rsidRPr="00A83398">
        <w:rPr>
          <w:color w:val="000000"/>
        </w:rPr>
        <w:t>листами  на</w:t>
      </w:r>
      <w:proofErr w:type="gramEnd"/>
      <w:r w:rsidRPr="00A83398">
        <w:rPr>
          <w:color w:val="000000"/>
        </w:rPr>
        <w:t xml:space="preserve"> адресу:  </w:t>
      </w:r>
      <w:hyperlink r:id="rId9" w:history="1">
        <w:r w:rsidRPr="00A83398">
          <w:rPr>
            <w:rStyle w:val="ac"/>
            <w:b/>
            <w:bCs/>
            <w:color w:val="0563C1"/>
          </w:rPr>
          <w:t>tender@r2p.org.ua</w:t>
        </w:r>
      </w:hyperlink>
    </w:p>
    <w:p w:rsidR="00DD6ED9" w:rsidRPr="00A83398" w:rsidRDefault="00DD6ED9" w:rsidP="00DD6ED9">
      <w:pPr>
        <w:rPr>
          <w:rFonts w:ascii="Times New Roman" w:hAnsi="Times New Roman" w:cs="Times New Roman"/>
        </w:rPr>
      </w:pPr>
    </w:p>
    <w:p w:rsidR="00DD6ED9" w:rsidRPr="00A83398" w:rsidRDefault="00DD6ED9" w:rsidP="00DD6ED9">
      <w:pPr>
        <w:pStyle w:val="ae"/>
        <w:spacing w:before="0" w:beforeAutospacing="0" w:after="0" w:afterAutospacing="0"/>
      </w:pPr>
      <w:r w:rsidRPr="00A83398">
        <w:rPr>
          <w:b/>
          <w:bCs/>
          <w:color w:val="FF0000"/>
          <w:u w:val="single"/>
        </w:rPr>
        <w:t>Перший лист (Тендер Q</w:t>
      </w:r>
      <w:r w:rsidR="00880179" w:rsidRPr="00A83398">
        <w:rPr>
          <w:b/>
          <w:bCs/>
          <w:color w:val="FF0000"/>
          <w:u w:val="single"/>
          <w:lang w:val="uk-UA"/>
        </w:rPr>
        <w:t>3</w:t>
      </w:r>
      <w:r w:rsidRPr="00A83398">
        <w:rPr>
          <w:b/>
          <w:bCs/>
          <w:color w:val="FF0000"/>
          <w:u w:val="single"/>
        </w:rPr>
        <w:t>-T</w:t>
      </w:r>
      <w:r w:rsidRPr="00A83398">
        <w:rPr>
          <w:b/>
          <w:bCs/>
          <w:color w:val="FF0000"/>
          <w:u w:val="single"/>
          <w:lang w:val="uk-UA"/>
        </w:rPr>
        <w:t>1</w:t>
      </w:r>
      <w:r w:rsidR="00880179" w:rsidRPr="00A83398">
        <w:rPr>
          <w:b/>
          <w:bCs/>
          <w:color w:val="FF0000"/>
          <w:u w:val="single"/>
          <w:lang w:val="uk-UA"/>
        </w:rPr>
        <w:t>93</w:t>
      </w:r>
      <w:r w:rsidRPr="00A83398">
        <w:rPr>
          <w:b/>
          <w:bCs/>
          <w:color w:val="FF0000"/>
          <w:u w:val="single"/>
        </w:rPr>
        <w:t>-RFP NP</w:t>
      </w:r>
      <w:r w:rsidRPr="00A83398">
        <w:rPr>
          <w:b/>
          <w:bCs/>
          <w:color w:val="FF0000"/>
        </w:rPr>
        <w:t xml:space="preserve"> </w:t>
      </w:r>
      <w:proofErr w:type="spellStart"/>
      <w:r w:rsidRPr="00A83398">
        <w:rPr>
          <w:b/>
          <w:bCs/>
          <w:color w:val="FF0000"/>
          <w:u w:val="single"/>
        </w:rPr>
        <w:t>Технічна</w:t>
      </w:r>
      <w:proofErr w:type="spellEnd"/>
      <w:r w:rsidRPr="00A83398">
        <w:rPr>
          <w:b/>
          <w:bCs/>
          <w:color w:val="FF0000"/>
          <w:u w:val="single"/>
        </w:rPr>
        <w:t xml:space="preserve"> </w:t>
      </w:r>
      <w:proofErr w:type="spellStart"/>
      <w:r w:rsidRPr="00A83398">
        <w:rPr>
          <w:b/>
          <w:bCs/>
          <w:color w:val="FF0000"/>
          <w:u w:val="single"/>
        </w:rPr>
        <w:t>пропозиція</w:t>
      </w:r>
      <w:proofErr w:type="spellEnd"/>
      <w:r w:rsidRPr="00A83398">
        <w:rPr>
          <w:b/>
          <w:bCs/>
          <w:color w:val="FF0000"/>
          <w:u w:val="single"/>
        </w:rPr>
        <w:t xml:space="preserve">), </w:t>
      </w:r>
      <w:proofErr w:type="spellStart"/>
      <w:r w:rsidRPr="00A83398">
        <w:rPr>
          <w:b/>
          <w:bCs/>
          <w:color w:val="FF0000"/>
          <w:u w:val="single"/>
        </w:rPr>
        <w:t>що</w:t>
      </w:r>
      <w:proofErr w:type="spellEnd"/>
      <w:r w:rsidRPr="00A83398">
        <w:rPr>
          <w:b/>
          <w:bCs/>
          <w:color w:val="FF0000"/>
          <w:u w:val="single"/>
        </w:rPr>
        <w:t xml:space="preserve"> </w:t>
      </w:r>
      <w:proofErr w:type="spellStart"/>
      <w:r w:rsidRPr="00A83398">
        <w:rPr>
          <w:b/>
          <w:bCs/>
          <w:color w:val="FF0000"/>
          <w:u w:val="single"/>
        </w:rPr>
        <w:t>включає</w:t>
      </w:r>
      <w:proofErr w:type="spellEnd"/>
      <w:r w:rsidRPr="00A83398">
        <w:rPr>
          <w:b/>
          <w:bCs/>
          <w:color w:val="FF0000"/>
          <w:u w:val="single"/>
        </w:rPr>
        <w:t xml:space="preserve"> в себе </w:t>
      </w:r>
      <w:proofErr w:type="spellStart"/>
      <w:r w:rsidRPr="00A83398">
        <w:rPr>
          <w:b/>
          <w:bCs/>
          <w:color w:val="FF0000"/>
          <w:u w:val="single"/>
        </w:rPr>
        <w:t>Додаток</w:t>
      </w:r>
      <w:proofErr w:type="spellEnd"/>
      <w:r w:rsidRPr="00A83398">
        <w:rPr>
          <w:b/>
          <w:bCs/>
          <w:color w:val="FF0000"/>
          <w:u w:val="single"/>
        </w:rPr>
        <w:t xml:space="preserve"> А та </w:t>
      </w:r>
      <w:proofErr w:type="spellStart"/>
      <w:r w:rsidRPr="00A83398">
        <w:rPr>
          <w:b/>
          <w:bCs/>
          <w:color w:val="FF0000"/>
          <w:u w:val="single"/>
        </w:rPr>
        <w:t>супутні</w:t>
      </w:r>
      <w:proofErr w:type="spellEnd"/>
      <w:r w:rsidRPr="00A83398">
        <w:rPr>
          <w:b/>
          <w:bCs/>
          <w:color w:val="FF0000"/>
          <w:u w:val="single"/>
        </w:rPr>
        <w:t xml:space="preserve"> </w:t>
      </w:r>
      <w:proofErr w:type="spellStart"/>
      <w:r w:rsidRPr="00A83398">
        <w:rPr>
          <w:b/>
          <w:bCs/>
          <w:color w:val="FF0000"/>
          <w:u w:val="single"/>
        </w:rPr>
        <w:t>додаткові</w:t>
      </w:r>
      <w:proofErr w:type="spellEnd"/>
      <w:r w:rsidRPr="00A83398">
        <w:rPr>
          <w:b/>
          <w:bCs/>
          <w:color w:val="FF0000"/>
          <w:u w:val="single"/>
        </w:rPr>
        <w:t xml:space="preserve"> </w:t>
      </w:r>
      <w:proofErr w:type="spellStart"/>
      <w:r w:rsidRPr="00A83398">
        <w:rPr>
          <w:b/>
          <w:bCs/>
          <w:color w:val="FF0000"/>
          <w:u w:val="single"/>
        </w:rPr>
        <w:t>документи</w:t>
      </w:r>
      <w:proofErr w:type="spellEnd"/>
      <w:r w:rsidRPr="00A83398">
        <w:rPr>
          <w:b/>
          <w:bCs/>
          <w:color w:val="FF0000"/>
          <w:u w:val="single"/>
        </w:rPr>
        <w:t>;</w:t>
      </w:r>
    </w:p>
    <w:p w:rsidR="00DD6ED9" w:rsidRPr="00A83398" w:rsidRDefault="00DD6ED9" w:rsidP="00DD6ED9">
      <w:pPr>
        <w:rPr>
          <w:rFonts w:ascii="Times New Roman" w:hAnsi="Times New Roman" w:cs="Times New Roman"/>
        </w:rPr>
      </w:pPr>
    </w:p>
    <w:p w:rsidR="00DD6ED9" w:rsidRPr="00A83398" w:rsidRDefault="00DD6ED9" w:rsidP="00DD6ED9">
      <w:pPr>
        <w:pStyle w:val="ae"/>
        <w:spacing w:before="0" w:beforeAutospacing="0" w:after="0" w:afterAutospacing="0"/>
      </w:pPr>
      <w:proofErr w:type="spellStart"/>
      <w:r w:rsidRPr="00A83398">
        <w:rPr>
          <w:b/>
          <w:bCs/>
          <w:color w:val="FF0000"/>
          <w:u w:val="single"/>
        </w:rPr>
        <w:t>Другий</w:t>
      </w:r>
      <w:proofErr w:type="spellEnd"/>
      <w:r w:rsidRPr="00A83398">
        <w:rPr>
          <w:b/>
          <w:bCs/>
          <w:color w:val="FF0000"/>
          <w:u w:val="single"/>
        </w:rPr>
        <w:t xml:space="preserve"> лист (Тендер Q</w:t>
      </w:r>
      <w:r w:rsidR="00880179" w:rsidRPr="00A83398">
        <w:rPr>
          <w:b/>
          <w:bCs/>
          <w:color w:val="FF0000"/>
          <w:u w:val="single"/>
          <w:lang w:val="uk-UA"/>
        </w:rPr>
        <w:t>3</w:t>
      </w:r>
      <w:r w:rsidRPr="00A83398">
        <w:rPr>
          <w:b/>
          <w:bCs/>
          <w:color w:val="FF0000"/>
          <w:u w:val="single"/>
        </w:rPr>
        <w:t>-T</w:t>
      </w:r>
      <w:r w:rsidRPr="00A83398">
        <w:rPr>
          <w:b/>
          <w:bCs/>
          <w:color w:val="FF0000"/>
          <w:u w:val="single"/>
          <w:lang w:val="uk-UA"/>
        </w:rPr>
        <w:t>1</w:t>
      </w:r>
      <w:r w:rsidR="00880179" w:rsidRPr="00A83398">
        <w:rPr>
          <w:b/>
          <w:bCs/>
          <w:color w:val="FF0000"/>
          <w:u w:val="single"/>
          <w:lang w:val="uk-UA"/>
        </w:rPr>
        <w:t>93</w:t>
      </w:r>
      <w:r w:rsidRPr="00A83398">
        <w:rPr>
          <w:b/>
          <w:bCs/>
          <w:color w:val="FF0000"/>
          <w:u w:val="single"/>
        </w:rPr>
        <w:t>-RFP NP</w:t>
      </w:r>
      <w:r w:rsidRPr="00A83398">
        <w:rPr>
          <w:b/>
          <w:bCs/>
          <w:color w:val="FF0000"/>
        </w:rPr>
        <w:t xml:space="preserve"> </w:t>
      </w:r>
      <w:proofErr w:type="spellStart"/>
      <w:r w:rsidRPr="00A83398">
        <w:rPr>
          <w:b/>
          <w:bCs/>
          <w:color w:val="FF0000"/>
          <w:u w:val="single"/>
        </w:rPr>
        <w:t>Фінансова</w:t>
      </w:r>
      <w:proofErr w:type="spellEnd"/>
      <w:r w:rsidRPr="00A83398">
        <w:rPr>
          <w:b/>
          <w:bCs/>
          <w:color w:val="FF0000"/>
          <w:u w:val="single"/>
        </w:rPr>
        <w:t xml:space="preserve"> </w:t>
      </w:r>
      <w:proofErr w:type="spellStart"/>
      <w:r w:rsidRPr="00A83398">
        <w:rPr>
          <w:b/>
          <w:bCs/>
          <w:color w:val="FF0000"/>
          <w:u w:val="single"/>
        </w:rPr>
        <w:t>пропозиція</w:t>
      </w:r>
      <w:proofErr w:type="spellEnd"/>
      <w:r w:rsidRPr="00A83398">
        <w:rPr>
          <w:b/>
          <w:bCs/>
          <w:color w:val="FF0000"/>
          <w:u w:val="single"/>
        </w:rPr>
        <w:t xml:space="preserve">), </w:t>
      </w:r>
      <w:proofErr w:type="spellStart"/>
      <w:r w:rsidRPr="00A83398">
        <w:rPr>
          <w:b/>
          <w:bCs/>
          <w:color w:val="FF0000"/>
          <w:u w:val="single"/>
        </w:rPr>
        <w:t>що</w:t>
      </w:r>
      <w:proofErr w:type="spellEnd"/>
      <w:r w:rsidRPr="00A83398">
        <w:rPr>
          <w:b/>
          <w:bCs/>
          <w:color w:val="FF0000"/>
          <w:u w:val="single"/>
        </w:rPr>
        <w:t xml:space="preserve"> </w:t>
      </w:r>
      <w:proofErr w:type="spellStart"/>
      <w:r w:rsidRPr="00A83398">
        <w:rPr>
          <w:b/>
          <w:bCs/>
          <w:color w:val="FF0000"/>
          <w:u w:val="single"/>
        </w:rPr>
        <w:t>включає</w:t>
      </w:r>
      <w:proofErr w:type="spellEnd"/>
      <w:r w:rsidRPr="00A83398">
        <w:rPr>
          <w:b/>
          <w:bCs/>
          <w:color w:val="FF0000"/>
          <w:u w:val="single"/>
        </w:rPr>
        <w:t xml:space="preserve"> в себе </w:t>
      </w:r>
      <w:proofErr w:type="spellStart"/>
      <w:r w:rsidRPr="00A83398">
        <w:rPr>
          <w:b/>
          <w:bCs/>
          <w:color w:val="FF0000"/>
          <w:u w:val="single"/>
        </w:rPr>
        <w:t>лише</w:t>
      </w:r>
      <w:proofErr w:type="spellEnd"/>
      <w:r w:rsidRPr="00A83398">
        <w:rPr>
          <w:b/>
          <w:bCs/>
          <w:color w:val="FF0000"/>
          <w:u w:val="single"/>
        </w:rPr>
        <w:t xml:space="preserve"> </w:t>
      </w:r>
      <w:proofErr w:type="spellStart"/>
      <w:r w:rsidRPr="00A83398">
        <w:rPr>
          <w:b/>
          <w:bCs/>
          <w:color w:val="FF0000"/>
          <w:u w:val="single"/>
        </w:rPr>
        <w:t>Додаток</w:t>
      </w:r>
      <w:proofErr w:type="spellEnd"/>
      <w:r w:rsidRPr="00A83398">
        <w:rPr>
          <w:b/>
          <w:bCs/>
          <w:color w:val="FF0000"/>
          <w:u w:val="single"/>
        </w:rPr>
        <w:t xml:space="preserve"> В</w:t>
      </w:r>
      <w:r w:rsidR="00FE50CB" w:rsidRPr="00A83398">
        <w:rPr>
          <w:b/>
          <w:bCs/>
          <w:color w:val="FF0000"/>
          <w:u w:val="single"/>
          <w:lang w:val="uk-UA"/>
        </w:rPr>
        <w:t xml:space="preserve"> (та детальний кошторис)</w:t>
      </w:r>
      <w:r w:rsidRPr="00A83398">
        <w:rPr>
          <w:b/>
          <w:bCs/>
          <w:color w:val="FF0000"/>
          <w:u w:val="single"/>
        </w:rPr>
        <w:t>.</w:t>
      </w:r>
    </w:p>
    <w:p w:rsidR="002C3A54" w:rsidRPr="00A83398" w:rsidRDefault="002C3A54">
      <w:pPr>
        <w:spacing w:after="0" w:line="240" w:lineRule="auto"/>
        <w:ind w:left="-425" w:right="-276"/>
        <w:jc w:val="both"/>
        <w:rPr>
          <w:rFonts w:ascii="Times New Roman" w:hAnsi="Times New Roman" w:cs="Times New Roman"/>
          <w:sz w:val="20"/>
          <w:szCs w:val="20"/>
        </w:rPr>
      </w:pPr>
    </w:p>
    <w:p w:rsidR="00481015" w:rsidRPr="00A83398" w:rsidRDefault="00481015">
      <w:pPr>
        <w:spacing w:after="0"/>
        <w:ind w:left="-425" w:right="-276"/>
        <w:jc w:val="both"/>
        <w:rPr>
          <w:rFonts w:ascii="Times New Roman" w:hAnsi="Times New Roman" w:cs="Times New Roman"/>
          <w:b/>
          <w:sz w:val="20"/>
          <w:szCs w:val="20"/>
        </w:rPr>
      </w:pPr>
    </w:p>
    <w:p w:rsidR="00481015" w:rsidRPr="00A83398" w:rsidRDefault="00D538ED">
      <w:pPr>
        <w:widowControl w:val="0"/>
        <w:spacing w:after="0" w:line="259" w:lineRule="auto"/>
        <w:ind w:left="-425" w:right="-276"/>
        <w:rPr>
          <w:rFonts w:ascii="Times New Roman" w:hAnsi="Times New Roman" w:cs="Times New Roman"/>
          <w:b/>
          <w:color w:val="0000CC"/>
          <w:sz w:val="20"/>
          <w:szCs w:val="20"/>
        </w:rPr>
      </w:pPr>
      <w:r w:rsidRPr="00A83398">
        <w:rPr>
          <w:rFonts w:ascii="Times New Roman" w:hAnsi="Times New Roman" w:cs="Times New Roman"/>
          <w:b/>
          <w:color w:val="0000CC"/>
          <w:sz w:val="20"/>
          <w:szCs w:val="20"/>
        </w:rPr>
        <w:t xml:space="preserve">Просимо направити пропозицію на адресу </w:t>
      </w:r>
      <w:hyperlink r:id="rId10">
        <w:r w:rsidRPr="00A83398">
          <w:rPr>
            <w:rFonts w:ascii="Times New Roman" w:hAnsi="Times New Roman" w:cs="Times New Roman"/>
            <w:b/>
            <w:color w:val="0000CC"/>
            <w:sz w:val="20"/>
            <w:szCs w:val="20"/>
            <w:u w:val="single"/>
          </w:rPr>
          <w:t>tender@r2p.org.ua</w:t>
        </w:r>
      </w:hyperlink>
      <w:r w:rsidRPr="00A83398">
        <w:rPr>
          <w:rFonts w:ascii="Times New Roman" w:hAnsi="Times New Roman" w:cs="Times New Roman"/>
          <w:b/>
          <w:color w:val="0000CC"/>
          <w:sz w:val="20"/>
          <w:szCs w:val="20"/>
        </w:rPr>
        <w:t xml:space="preserve"> не пізніше</w:t>
      </w:r>
      <w:r w:rsidRPr="00A83398">
        <w:rPr>
          <w:rFonts w:ascii="Times New Roman" w:hAnsi="Times New Roman" w:cs="Times New Roman"/>
          <w:b/>
          <w:color w:val="0000CC"/>
          <w:sz w:val="20"/>
          <w:szCs w:val="20"/>
          <w:highlight w:val="white"/>
        </w:rPr>
        <w:t xml:space="preserve"> </w:t>
      </w:r>
      <w:r w:rsidR="00042A00" w:rsidRPr="00A83398">
        <w:rPr>
          <w:rFonts w:ascii="Times New Roman" w:hAnsi="Times New Roman" w:cs="Times New Roman"/>
          <w:b/>
          <w:color w:val="0000CC"/>
          <w:sz w:val="20"/>
          <w:szCs w:val="20"/>
          <w:highlight w:val="white"/>
          <w:u w:val="single"/>
        </w:rPr>
        <w:t>1</w:t>
      </w:r>
      <w:r w:rsidR="004A59CF">
        <w:rPr>
          <w:rFonts w:ascii="Times New Roman" w:hAnsi="Times New Roman" w:cs="Times New Roman"/>
          <w:b/>
          <w:color w:val="0000CC"/>
          <w:sz w:val="20"/>
          <w:szCs w:val="20"/>
          <w:highlight w:val="white"/>
          <w:u w:val="single"/>
        </w:rPr>
        <w:t>5</w:t>
      </w:r>
      <w:r w:rsidRPr="00A83398">
        <w:rPr>
          <w:rFonts w:ascii="Times New Roman" w:hAnsi="Times New Roman" w:cs="Times New Roman"/>
          <w:b/>
          <w:color w:val="0000CC"/>
          <w:sz w:val="20"/>
          <w:szCs w:val="20"/>
          <w:u w:val="single"/>
        </w:rPr>
        <w:t>:</w:t>
      </w:r>
      <w:r w:rsidR="00042A00" w:rsidRPr="00A83398">
        <w:rPr>
          <w:rFonts w:ascii="Times New Roman" w:hAnsi="Times New Roman" w:cs="Times New Roman"/>
          <w:b/>
          <w:color w:val="0000CC"/>
          <w:sz w:val="20"/>
          <w:szCs w:val="20"/>
          <w:u w:val="single"/>
        </w:rPr>
        <w:t>00</w:t>
      </w:r>
      <w:r w:rsidRPr="00A83398">
        <w:rPr>
          <w:rFonts w:ascii="Times New Roman" w:hAnsi="Times New Roman" w:cs="Times New Roman"/>
          <w:b/>
          <w:color w:val="0000CC"/>
          <w:sz w:val="20"/>
          <w:szCs w:val="20"/>
          <w:u w:val="single"/>
        </w:rPr>
        <w:t xml:space="preserve">, </w:t>
      </w:r>
      <w:r w:rsidR="004A59CF">
        <w:rPr>
          <w:rFonts w:ascii="Times New Roman" w:hAnsi="Times New Roman" w:cs="Times New Roman"/>
          <w:b/>
          <w:color w:val="0000CC"/>
          <w:sz w:val="20"/>
          <w:szCs w:val="20"/>
          <w:u w:val="single"/>
        </w:rPr>
        <w:t>11</w:t>
      </w:r>
      <w:bookmarkStart w:id="2" w:name="_GoBack"/>
      <w:bookmarkEnd w:id="2"/>
      <w:r w:rsidRPr="00A83398">
        <w:rPr>
          <w:rFonts w:ascii="Times New Roman" w:hAnsi="Times New Roman" w:cs="Times New Roman"/>
          <w:b/>
          <w:color w:val="0000CC"/>
          <w:sz w:val="20"/>
          <w:szCs w:val="20"/>
          <w:u w:val="single"/>
        </w:rPr>
        <w:t xml:space="preserve"> </w:t>
      </w:r>
      <w:r w:rsidR="00880179" w:rsidRPr="00A83398">
        <w:rPr>
          <w:rFonts w:ascii="Times New Roman" w:hAnsi="Times New Roman" w:cs="Times New Roman"/>
          <w:b/>
          <w:color w:val="0000CC"/>
          <w:sz w:val="20"/>
          <w:szCs w:val="20"/>
          <w:u w:val="single"/>
        </w:rPr>
        <w:t>вересня</w:t>
      </w:r>
      <w:r w:rsidR="002C3A54" w:rsidRPr="00A83398">
        <w:rPr>
          <w:rFonts w:ascii="Times New Roman" w:hAnsi="Times New Roman" w:cs="Times New Roman"/>
          <w:b/>
          <w:color w:val="0000CC"/>
          <w:sz w:val="20"/>
          <w:szCs w:val="20"/>
          <w:u w:val="single"/>
        </w:rPr>
        <w:t xml:space="preserve"> </w:t>
      </w:r>
      <w:r w:rsidRPr="00A83398">
        <w:rPr>
          <w:rFonts w:ascii="Times New Roman" w:hAnsi="Times New Roman" w:cs="Times New Roman"/>
          <w:b/>
          <w:color w:val="0000CC"/>
          <w:sz w:val="20"/>
          <w:szCs w:val="20"/>
          <w:u w:val="single"/>
        </w:rPr>
        <w:t>2025 р</w:t>
      </w:r>
      <w:r w:rsidRPr="00A83398">
        <w:rPr>
          <w:rFonts w:ascii="Times New Roman" w:hAnsi="Times New Roman" w:cs="Times New Roman"/>
          <w:b/>
          <w:color w:val="0000CC"/>
          <w:sz w:val="20"/>
          <w:szCs w:val="20"/>
        </w:rPr>
        <w:t xml:space="preserve">. </w:t>
      </w:r>
    </w:p>
    <w:p w:rsidR="00481015" w:rsidRPr="00A83398" w:rsidRDefault="00481015">
      <w:pPr>
        <w:widowControl w:val="0"/>
        <w:spacing w:after="0" w:line="259" w:lineRule="auto"/>
        <w:ind w:left="-425" w:right="-276"/>
        <w:rPr>
          <w:rFonts w:ascii="Times New Roman" w:hAnsi="Times New Roman" w:cs="Times New Roman"/>
          <w:b/>
          <w:i/>
          <w:sz w:val="20"/>
          <w:szCs w:val="20"/>
          <w:highlight w:val="white"/>
          <w:u w:val="single"/>
        </w:rPr>
      </w:pPr>
    </w:p>
    <w:p w:rsidR="00481015" w:rsidRPr="00A83398" w:rsidRDefault="00D538ED">
      <w:pPr>
        <w:widowControl w:val="0"/>
        <w:spacing w:after="0" w:line="240" w:lineRule="auto"/>
        <w:ind w:left="-425" w:right="-276"/>
        <w:rPr>
          <w:rFonts w:ascii="Times New Roman" w:hAnsi="Times New Roman" w:cs="Times New Roman"/>
          <w:sz w:val="20"/>
          <w:szCs w:val="20"/>
        </w:rPr>
      </w:pPr>
      <w:bookmarkStart w:id="3" w:name="_heading=h.gjdgxs" w:colFirst="0" w:colLast="0"/>
      <w:bookmarkEnd w:id="3"/>
      <w:r w:rsidRPr="00A83398">
        <w:rPr>
          <w:rFonts w:ascii="Times New Roman" w:hAnsi="Times New Roman" w:cs="Times New Roman"/>
          <w:b/>
          <w:sz w:val="20"/>
          <w:szCs w:val="20"/>
          <w:u w:val="single"/>
        </w:rPr>
        <w:t>Оцінка пропозицій:</w:t>
      </w:r>
      <w:r w:rsidRPr="00A83398">
        <w:rPr>
          <w:rFonts w:ascii="Times New Roman" w:hAnsi="Times New Roman" w:cs="Times New Roman"/>
          <w:b/>
          <w:sz w:val="20"/>
          <w:szCs w:val="20"/>
          <w:u w:val="single"/>
        </w:rPr>
        <w:br/>
      </w:r>
      <w:r w:rsidRPr="00A83398">
        <w:rPr>
          <w:rFonts w:ascii="Times New Roman" w:hAnsi="Times New Roman" w:cs="Times New Roman"/>
          <w:sz w:val="20"/>
          <w:szCs w:val="20"/>
        </w:rPr>
        <w:t>1. Технічна оцінка за критеріями (детальний опис критеріїв та спосіб оцінки наведений наведені в файлі «Технічне завдання»). Для подальшої оцінки пройдуть лише пропозиції, які наберуть мінімальний прохідний бал за технічну пропозицію, що становить 40 балів.</w:t>
      </w:r>
    </w:p>
    <w:p w:rsidR="00481015" w:rsidRPr="00A83398" w:rsidRDefault="00D538ED">
      <w:pPr>
        <w:widowControl w:val="0"/>
        <w:spacing w:after="0" w:line="240" w:lineRule="auto"/>
        <w:ind w:left="-425" w:right="-276"/>
        <w:jc w:val="both"/>
        <w:rPr>
          <w:rFonts w:ascii="Times New Roman" w:hAnsi="Times New Roman" w:cs="Times New Roman"/>
          <w:sz w:val="20"/>
          <w:szCs w:val="20"/>
        </w:rPr>
      </w:pPr>
      <w:r w:rsidRPr="00A83398">
        <w:rPr>
          <w:rFonts w:ascii="Times New Roman" w:hAnsi="Times New Roman" w:cs="Times New Roman"/>
          <w:sz w:val="20"/>
          <w:szCs w:val="20"/>
        </w:rPr>
        <w:t>2. Оцінка фінансових пропозицій: розраховується за принципом «чим менша ціна, тим вищий бал» за формулою: (найменша цінова пропозиція)/(оцінювана цінова пропозиція)*30</w:t>
      </w:r>
    </w:p>
    <w:p w:rsidR="00481015" w:rsidRPr="00A83398" w:rsidRDefault="00D538ED">
      <w:pPr>
        <w:widowControl w:val="0"/>
        <w:spacing w:after="0" w:line="240" w:lineRule="auto"/>
        <w:ind w:left="-425" w:right="-276"/>
        <w:jc w:val="both"/>
        <w:rPr>
          <w:rFonts w:ascii="Times New Roman" w:hAnsi="Times New Roman" w:cs="Times New Roman"/>
          <w:sz w:val="20"/>
          <w:szCs w:val="20"/>
        </w:rPr>
      </w:pPr>
      <w:r w:rsidRPr="00A83398">
        <w:rPr>
          <w:rFonts w:ascii="Times New Roman" w:hAnsi="Times New Roman" w:cs="Times New Roman"/>
          <w:sz w:val="20"/>
          <w:szCs w:val="20"/>
        </w:rPr>
        <w:t>3. Порівняння загальної кількості набраних балів кожного учасника, вибір переможця за найвищою кількістю балів.</w:t>
      </w:r>
    </w:p>
    <w:p w:rsidR="00481015" w:rsidRPr="00A83398" w:rsidRDefault="00D538ED">
      <w:pPr>
        <w:widowControl w:val="0"/>
        <w:spacing w:after="0" w:line="240" w:lineRule="auto"/>
        <w:ind w:left="-425" w:right="-276"/>
        <w:rPr>
          <w:rFonts w:ascii="Times New Roman" w:hAnsi="Times New Roman" w:cs="Times New Roman"/>
          <w:sz w:val="20"/>
          <w:szCs w:val="20"/>
        </w:rPr>
      </w:pPr>
      <w:r w:rsidRPr="00A83398">
        <w:rPr>
          <w:rFonts w:ascii="Times New Roman" w:hAnsi="Times New Roman" w:cs="Times New Roman"/>
          <w:i/>
          <w:sz w:val="20"/>
          <w:szCs w:val="20"/>
        </w:rPr>
        <w:t>Технічна складова детальної пропозиції може отримати максимально 70 балів, фінансова – 30 балів.</w:t>
      </w:r>
    </w:p>
    <w:p w:rsidR="00481015" w:rsidRPr="00A83398" w:rsidRDefault="00481015">
      <w:pPr>
        <w:spacing w:after="0"/>
        <w:ind w:left="-425" w:right="-276"/>
        <w:rPr>
          <w:rFonts w:ascii="Times New Roman" w:hAnsi="Times New Roman" w:cs="Times New Roman"/>
          <w:sz w:val="18"/>
          <w:szCs w:val="18"/>
        </w:rPr>
      </w:pPr>
    </w:p>
    <w:p w:rsidR="00481015" w:rsidRPr="00A83398" w:rsidRDefault="00D538ED">
      <w:pPr>
        <w:spacing w:after="0"/>
        <w:ind w:left="-425" w:right="-276"/>
        <w:rPr>
          <w:rFonts w:ascii="Times New Roman" w:hAnsi="Times New Roman" w:cs="Times New Roman"/>
          <w:sz w:val="16"/>
          <w:szCs w:val="16"/>
        </w:rPr>
      </w:pPr>
      <w:r w:rsidRPr="00A83398">
        <w:rPr>
          <w:rFonts w:ascii="Times New Roman" w:hAnsi="Times New Roman" w:cs="Times New Roman"/>
          <w:sz w:val="16"/>
          <w:szCs w:val="16"/>
        </w:rPr>
        <w:t>БФ «Право на захист» може на власний розгляд продовжити термін подання тендерних пропозицій, повідомивши про це запрошених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481015" w:rsidRPr="00A83398" w:rsidRDefault="00481015">
      <w:pPr>
        <w:widowControl w:val="0"/>
        <w:spacing w:after="0"/>
        <w:ind w:left="-425" w:right="-276"/>
        <w:rPr>
          <w:rFonts w:ascii="Times New Roman" w:hAnsi="Times New Roman" w:cs="Times New Roman"/>
          <w:sz w:val="20"/>
          <w:szCs w:val="20"/>
        </w:rPr>
      </w:pPr>
    </w:p>
    <w:p w:rsidR="00481015" w:rsidRPr="00A83398" w:rsidRDefault="00D538ED">
      <w:pPr>
        <w:widowControl w:val="0"/>
        <w:spacing w:after="0"/>
        <w:ind w:left="-425" w:right="-276"/>
        <w:rPr>
          <w:rFonts w:ascii="Times New Roman" w:hAnsi="Times New Roman" w:cs="Times New Roman"/>
          <w:sz w:val="20"/>
          <w:szCs w:val="20"/>
        </w:rPr>
      </w:pPr>
      <w:r w:rsidRPr="00A83398">
        <w:rPr>
          <w:rFonts w:ascii="Times New Roman" w:hAnsi="Times New Roman" w:cs="Times New Roman"/>
          <w:sz w:val="20"/>
          <w:szCs w:val="20"/>
        </w:rPr>
        <w:t>Дякуємо за співпрацю!</w:t>
      </w:r>
    </w:p>
    <w:p w:rsidR="00481015" w:rsidRPr="00A83398" w:rsidRDefault="00481015">
      <w:pPr>
        <w:widowControl w:val="0"/>
        <w:spacing w:after="0"/>
        <w:ind w:left="-425" w:right="-276"/>
        <w:rPr>
          <w:rFonts w:ascii="Times New Roman" w:hAnsi="Times New Roman" w:cs="Times New Roman"/>
          <w:sz w:val="20"/>
          <w:szCs w:val="20"/>
        </w:rPr>
      </w:pPr>
    </w:p>
    <w:p w:rsidR="00481015" w:rsidRPr="00A83398" w:rsidRDefault="00D538ED">
      <w:pPr>
        <w:widowControl w:val="0"/>
        <w:spacing w:after="0"/>
        <w:ind w:left="-425" w:right="-276"/>
        <w:rPr>
          <w:rFonts w:ascii="Times New Roman" w:hAnsi="Times New Roman" w:cs="Times New Roman"/>
          <w:sz w:val="20"/>
          <w:szCs w:val="20"/>
        </w:rPr>
      </w:pPr>
      <w:r w:rsidRPr="00A83398">
        <w:rPr>
          <w:rFonts w:ascii="Times New Roman" w:hAnsi="Times New Roman" w:cs="Times New Roman"/>
          <w:sz w:val="20"/>
          <w:szCs w:val="20"/>
        </w:rPr>
        <w:t>З повагою,</w:t>
      </w:r>
      <w:r w:rsidRPr="00A83398">
        <w:rPr>
          <w:rFonts w:ascii="Times New Roman" w:hAnsi="Times New Roman" w:cs="Times New Roman"/>
          <w:sz w:val="20"/>
          <w:szCs w:val="20"/>
        </w:rPr>
        <w:tab/>
      </w:r>
      <w:r w:rsidRPr="00A83398">
        <w:rPr>
          <w:rFonts w:ascii="Times New Roman" w:hAnsi="Times New Roman" w:cs="Times New Roman"/>
          <w:sz w:val="20"/>
          <w:szCs w:val="20"/>
        </w:rPr>
        <w:tab/>
      </w:r>
      <w:r w:rsidRPr="00A83398">
        <w:rPr>
          <w:rFonts w:ascii="Times New Roman" w:hAnsi="Times New Roman" w:cs="Times New Roman"/>
          <w:sz w:val="20"/>
          <w:szCs w:val="20"/>
        </w:rPr>
        <w:tab/>
      </w:r>
      <w:r w:rsidRPr="00A83398">
        <w:rPr>
          <w:rFonts w:ascii="Times New Roman" w:hAnsi="Times New Roman" w:cs="Times New Roman"/>
          <w:sz w:val="20"/>
          <w:szCs w:val="20"/>
        </w:rPr>
        <w:tab/>
      </w:r>
      <w:r w:rsidRPr="00A83398">
        <w:rPr>
          <w:rFonts w:ascii="Times New Roman" w:hAnsi="Times New Roman" w:cs="Times New Roman"/>
          <w:sz w:val="20"/>
          <w:szCs w:val="20"/>
        </w:rPr>
        <w:tab/>
      </w:r>
      <w:r w:rsidRPr="00A83398">
        <w:rPr>
          <w:rFonts w:ascii="Times New Roman" w:hAnsi="Times New Roman" w:cs="Times New Roman"/>
          <w:sz w:val="20"/>
          <w:szCs w:val="20"/>
        </w:rPr>
        <w:tab/>
      </w:r>
      <w:r w:rsidRPr="00A83398">
        <w:rPr>
          <w:rFonts w:ascii="Times New Roman" w:hAnsi="Times New Roman" w:cs="Times New Roman"/>
          <w:sz w:val="20"/>
          <w:szCs w:val="20"/>
        </w:rPr>
        <w:tab/>
      </w:r>
      <w:r w:rsidRPr="00A83398">
        <w:rPr>
          <w:rFonts w:ascii="Times New Roman" w:hAnsi="Times New Roman" w:cs="Times New Roman"/>
          <w:sz w:val="20"/>
          <w:szCs w:val="20"/>
        </w:rPr>
        <w:tab/>
      </w:r>
      <w:r w:rsidRPr="00A83398">
        <w:rPr>
          <w:rFonts w:ascii="Times New Roman" w:hAnsi="Times New Roman" w:cs="Times New Roman"/>
          <w:sz w:val="20"/>
          <w:szCs w:val="20"/>
        </w:rPr>
        <w:tab/>
        <w:t>Президент Олександр Галкін</w:t>
      </w:r>
    </w:p>
    <w:p w:rsidR="00481015" w:rsidRPr="00A83398" w:rsidRDefault="00481015">
      <w:pPr>
        <w:widowControl w:val="0"/>
        <w:spacing w:after="0"/>
        <w:ind w:left="-425" w:right="-276"/>
        <w:rPr>
          <w:rFonts w:ascii="Times New Roman" w:hAnsi="Times New Roman" w:cs="Times New Roman"/>
          <w:sz w:val="20"/>
          <w:szCs w:val="20"/>
        </w:rPr>
      </w:pPr>
    </w:p>
    <w:p w:rsidR="00880179" w:rsidRPr="00A83398" w:rsidRDefault="00880179">
      <w:pPr>
        <w:widowControl w:val="0"/>
        <w:spacing w:after="0"/>
        <w:ind w:left="-425" w:right="-276"/>
        <w:rPr>
          <w:rFonts w:ascii="Times New Roman" w:hAnsi="Times New Roman" w:cs="Times New Roman"/>
          <w:sz w:val="20"/>
          <w:szCs w:val="20"/>
        </w:rPr>
      </w:pPr>
    </w:p>
    <w:p w:rsidR="00880179" w:rsidRPr="00A83398" w:rsidRDefault="00880179" w:rsidP="00880179">
      <w:pPr>
        <w:widowControl w:val="0"/>
        <w:spacing w:after="0"/>
        <w:ind w:right="-276"/>
        <w:rPr>
          <w:rFonts w:ascii="Times New Roman" w:hAnsi="Times New Roman" w:cs="Times New Roman"/>
          <w:sz w:val="18"/>
          <w:szCs w:val="18"/>
        </w:rPr>
      </w:pPr>
    </w:p>
    <w:p w:rsidR="00880179" w:rsidRPr="00A83398" w:rsidRDefault="00880179">
      <w:pPr>
        <w:widowControl w:val="0"/>
        <w:spacing w:after="0"/>
        <w:ind w:left="-425" w:right="-276"/>
        <w:rPr>
          <w:rFonts w:ascii="Times New Roman" w:hAnsi="Times New Roman" w:cs="Times New Roman"/>
          <w:sz w:val="20"/>
          <w:szCs w:val="20"/>
        </w:rPr>
      </w:pPr>
      <w:r w:rsidRPr="00A83398">
        <w:rPr>
          <w:rFonts w:ascii="Times New Roman" w:hAnsi="Times New Roman" w:cs="Times New Roman"/>
          <w:sz w:val="18"/>
          <w:szCs w:val="18"/>
        </w:rPr>
        <w:t xml:space="preserve">«Тендерна документація затверджена: ____________________ Експерт із закупівельної діяльності </w:t>
      </w:r>
      <w:proofErr w:type="spellStart"/>
      <w:r w:rsidRPr="00A83398">
        <w:rPr>
          <w:rFonts w:ascii="Times New Roman" w:hAnsi="Times New Roman" w:cs="Times New Roman"/>
          <w:sz w:val="18"/>
          <w:szCs w:val="18"/>
        </w:rPr>
        <w:t>Прибатень</w:t>
      </w:r>
      <w:proofErr w:type="spellEnd"/>
      <w:r w:rsidRPr="00A83398">
        <w:rPr>
          <w:rFonts w:ascii="Times New Roman" w:hAnsi="Times New Roman" w:cs="Times New Roman"/>
          <w:sz w:val="18"/>
          <w:szCs w:val="18"/>
        </w:rPr>
        <w:t xml:space="preserve"> Р.А.»</w:t>
      </w:r>
    </w:p>
    <w:p w:rsidR="00481015" w:rsidRPr="00A83398" w:rsidRDefault="00481015">
      <w:pPr>
        <w:widowControl w:val="0"/>
        <w:spacing w:after="0"/>
        <w:ind w:left="-425" w:right="-276"/>
        <w:rPr>
          <w:rFonts w:ascii="Times New Roman" w:hAnsi="Times New Roman" w:cs="Times New Roman"/>
          <w:sz w:val="20"/>
          <w:szCs w:val="20"/>
        </w:rPr>
      </w:pPr>
    </w:p>
    <w:p w:rsidR="00481015" w:rsidRPr="00A83398" w:rsidRDefault="00D538ED">
      <w:pPr>
        <w:widowControl w:val="0"/>
        <w:spacing w:after="0"/>
        <w:ind w:left="-425" w:right="-276"/>
        <w:rPr>
          <w:rFonts w:ascii="Times New Roman" w:hAnsi="Times New Roman" w:cs="Times New Roman"/>
          <w:sz w:val="16"/>
          <w:szCs w:val="16"/>
        </w:rPr>
      </w:pPr>
      <w:r w:rsidRPr="00A83398">
        <w:rPr>
          <w:rFonts w:ascii="Times New Roman" w:hAnsi="Times New Roman" w:cs="Times New Roman"/>
          <w:sz w:val="16"/>
          <w:szCs w:val="16"/>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w:t>
      </w:r>
      <w:proofErr w:type="spellStart"/>
      <w:r w:rsidRPr="00A83398">
        <w:rPr>
          <w:rFonts w:ascii="Times New Roman" w:hAnsi="Times New Roman" w:cs="Times New Roman"/>
          <w:sz w:val="16"/>
          <w:szCs w:val="16"/>
        </w:rPr>
        <w:t>тел</w:t>
      </w:r>
      <w:proofErr w:type="spellEnd"/>
      <w:r w:rsidRPr="00A83398">
        <w:rPr>
          <w:rFonts w:ascii="Times New Roman" w:hAnsi="Times New Roman" w:cs="Times New Roman"/>
          <w:sz w:val="16"/>
          <w:szCs w:val="16"/>
        </w:rPr>
        <w:t xml:space="preserve">: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w:t>
      </w:r>
      <w:proofErr w:type="spellStart"/>
      <w:r w:rsidRPr="00A83398">
        <w:rPr>
          <w:rFonts w:ascii="Times New Roman" w:hAnsi="Times New Roman" w:cs="Times New Roman"/>
          <w:sz w:val="16"/>
          <w:szCs w:val="16"/>
        </w:rPr>
        <w:t>тел</w:t>
      </w:r>
      <w:proofErr w:type="spellEnd"/>
      <w:r w:rsidRPr="00A83398">
        <w:rPr>
          <w:rFonts w:ascii="Times New Roman" w:hAnsi="Times New Roman" w:cs="Times New Roman"/>
          <w:sz w:val="16"/>
          <w:szCs w:val="16"/>
        </w:rPr>
        <w:t>: +380 99 217 58 95 «гаряча лінія» для скарг.</w:t>
      </w:r>
    </w:p>
    <w:p w:rsidR="00DD6ED9" w:rsidRPr="00A83398" w:rsidRDefault="00DD6ED9">
      <w:pPr>
        <w:widowControl w:val="0"/>
        <w:spacing w:after="0"/>
        <w:ind w:left="-425" w:right="-276"/>
        <w:rPr>
          <w:rFonts w:ascii="Times New Roman" w:hAnsi="Times New Roman" w:cs="Times New Roman"/>
          <w:sz w:val="14"/>
          <w:szCs w:val="14"/>
        </w:rPr>
      </w:pPr>
    </w:p>
    <w:p w:rsidR="00481015" w:rsidRPr="00A83398" w:rsidRDefault="00D538ED">
      <w:pPr>
        <w:widowControl w:val="0"/>
        <w:spacing w:after="0"/>
        <w:ind w:left="-425" w:right="-276"/>
        <w:rPr>
          <w:rFonts w:ascii="Times New Roman" w:hAnsi="Times New Roman" w:cs="Times New Roman"/>
          <w:sz w:val="16"/>
          <w:szCs w:val="16"/>
        </w:rPr>
      </w:pPr>
      <w:r w:rsidRPr="00A83398">
        <w:rPr>
          <w:rFonts w:ascii="Times New Roman" w:hAnsi="Times New Roman" w:cs="Times New Roman"/>
          <w:sz w:val="16"/>
          <w:szCs w:val="16"/>
        </w:rPr>
        <w:t xml:space="preserve">Зважаючи на те, що Замовник є </w:t>
      </w:r>
      <w:proofErr w:type="spellStart"/>
      <w:r w:rsidRPr="00A83398">
        <w:rPr>
          <w:rFonts w:ascii="Times New Roman" w:hAnsi="Times New Roman" w:cs="Times New Roman"/>
          <w:sz w:val="16"/>
          <w:szCs w:val="16"/>
        </w:rPr>
        <w:t>імплементуючим</w:t>
      </w:r>
      <w:proofErr w:type="spellEnd"/>
      <w:r w:rsidRPr="00A83398">
        <w:rPr>
          <w:rFonts w:ascii="Times New Roman" w:hAnsi="Times New Roman" w:cs="Times New Roman"/>
          <w:sz w:val="16"/>
          <w:szCs w:val="16"/>
        </w:rPr>
        <w:t xml:space="preserve">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w:t>
      </w:r>
      <w:proofErr w:type="spellStart"/>
      <w:r w:rsidRPr="00A83398">
        <w:rPr>
          <w:rFonts w:ascii="Times New Roman" w:hAnsi="Times New Roman" w:cs="Times New Roman"/>
          <w:sz w:val="16"/>
          <w:szCs w:val="16"/>
        </w:rPr>
        <w:t>укр</w:t>
      </w:r>
      <w:proofErr w:type="spellEnd"/>
      <w:r w:rsidRPr="00A83398">
        <w:rPr>
          <w:rFonts w:ascii="Times New Roman" w:hAnsi="Times New Roman" w:cs="Times New Roman"/>
          <w:sz w:val="16"/>
          <w:szCs w:val="16"/>
        </w:rPr>
        <w:t xml:space="preserve"> мовою наведений за посиланням - https://www.unhcr.org/ua/media/dodatok-e-kodeks-povedinky-postachalnykiv-oon-pdf-1</w:t>
      </w:r>
    </w:p>
    <w:p w:rsidR="00481015" w:rsidRPr="00A83398" w:rsidRDefault="00D538ED">
      <w:pPr>
        <w:widowControl w:val="0"/>
        <w:spacing w:after="0" w:line="240" w:lineRule="auto"/>
        <w:ind w:left="-425" w:right="-276"/>
        <w:rPr>
          <w:rFonts w:ascii="Times New Roman" w:hAnsi="Times New Roman" w:cs="Times New Roman"/>
          <w:sz w:val="16"/>
          <w:szCs w:val="16"/>
        </w:rPr>
      </w:pPr>
      <w:r w:rsidRPr="00A83398">
        <w:rPr>
          <w:rFonts w:ascii="Times New Roman" w:hAnsi="Times New Roman" w:cs="Times New Roman"/>
          <w:sz w:val="16"/>
          <w:szCs w:val="16"/>
        </w:rPr>
        <w:t xml:space="preserve">Виконавець дає згоду на обробку персональних даних </w:t>
      </w:r>
      <w:proofErr w:type="spellStart"/>
      <w:r w:rsidRPr="00A83398">
        <w:rPr>
          <w:rFonts w:ascii="Times New Roman" w:hAnsi="Times New Roman" w:cs="Times New Roman"/>
          <w:sz w:val="16"/>
          <w:szCs w:val="16"/>
        </w:rPr>
        <w:t>вiдповiдно</w:t>
      </w:r>
      <w:proofErr w:type="spellEnd"/>
      <w:r w:rsidRPr="00A83398">
        <w:rPr>
          <w:rFonts w:ascii="Times New Roman" w:hAnsi="Times New Roman" w:cs="Times New Roman"/>
          <w:sz w:val="16"/>
          <w:szCs w:val="16"/>
        </w:rPr>
        <w:t xml:space="preserve"> до Закону України «Про захист персональних даних» </w:t>
      </w:r>
      <w:proofErr w:type="spellStart"/>
      <w:r w:rsidRPr="00A83398">
        <w:rPr>
          <w:rFonts w:ascii="Times New Roman" w:hAnsi="Times New Roman" w:cs="Times New Roman"/>
          <w:sz w:val="16"/>
          <w:szCs w:val="16"/>
        </w:rPr>
        <w:t>вiд</w:t>
      </w:r>
      <w:proofErr w:type="spellEnd"/>
      <w:r w:rsidRPr="00A83398">
        <w:rPr>
          <w:rFonts w:ascii="Times New Roman" w:hAnsi="Times New Roman" w:cs="Times New Roman"/>
          <w:sz w:val="16"/>
          <w:szCs w:val="16"/>
        </w:rPr>
        <w:t xml:space="preserve"> 01.06.2010 р. № 2297-VI, а також згідно з нормами чинного законодавства України.</w:t>
      </w:r>
    </w:p>
    <w:p w:rsidR="00DD6ED9" w:rsidRPr="00A83398" w:rsidRDefault="00DD6ED9" w:rsidP="00DD6ED9">
      <w:pPr>
        <w:spacing w:after="0" w:line="240" w:lineRule="auto"/>
        <w:rPr>
          <w:rFonts w:ascii="Times New Roman" w:eastAsia="Times New Roman" w:hAnsi="Times New Roman" w:cs="Times New Roman"/>
          <w:sz w:val="24"/>
          <w:szCs w:val="24"/>
        </w:rPr>
      </w:pPr>
      <w:bookmarkStart w:id="4" w:name="_heading=h.jypgfm7gv1w" w:colFirst="0" w:colLast="0"/>
      <w:bookmarkEnd w:id="4"/>
      <w:r w:rsidRPr="00A83398">
        <w:rPr>
          <w:rFonts w:ascii="Times New Roman" w:eastAsia="Times New Roman" w:hAnsi="Times New Roman" w:cs="Times New Roman"/>
          <w:color w:val="000000"/>
        </w:rPr>
        <w:br/>
      </w:r>
    </w:p>
    <w:p w:rsidR="00481015" w:rsidRPr="00A83398" w:rsidRDefault="00481015">
      <w:pPr>
        <w:widowControl w:val="0"/>
        <w:pBdr>
          <w:top w:val="nil"/>
          <w:left w:val="nil"/>
          <w:bottom w:val="nil"/>
          <w:right w:val="nil"/>
          <w:between w:val="nil"/>
        </w:pBdr>
        <w:spacing w:after="0"/>
        <w:ind w:left="-425" w:right="-276"/>
        <w:jc w:val="both"/>
        <w:rPr>
          <w:rFonts w:ascii="Times New Roman" w:hAnsi="Times New Roman" w:cs="Times New Roman"/>
          <w:sz w:val="20"/>
          <w:szCs w:val="20"/>
        </w:rPr>
      </w:pPr>
    </w:p>
    <w:sectPr w:rsidR="00481015" w:rsidRPr="00A83398">
      <w:headerReference w:type="default" r:id="rId11"/>
      <w:footerReference w:type="default" r:id="rId12"/>
      <w:pgSz w:w="11906" w:h="16838"/>
      <w:pgMar w:top="0" w:right="850" w:bottom="200" w:left="1417" w:header="270" w:footer="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9A5" w:rsidRDefault="009C49A5">
      <w:pPr>
        <w:spacing w:after="0" w:line="240" w:lineRule="auto"/>
      </w:pPr>
      <w:r>
        <w:separator/>
      </w:r>
    </w:p>
  </w:endnote>
  <w:endnote w:type="continuationSeparator" w:id="0">
    <w:p w:rsidR="009C49A5" w:rsidRDefault="009C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015" w:rsidRDefault="00481015">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9A5" w:rsidRDefault="009C49A5">
      <w:pPr>
        <w:spacing w:after="0" w:line="240" w:lineRule="auto"/>
      </w:pPr>
      <w:r>
        <w:separator/>
      </w:r>
    </w:p>
  </w:footnote>
  <w:footnote w:type="continuationSeparator" w:id="0">
    <w:p w:rsidR="009C49A5" w:rsidRDefault="009C4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015" w:rsidRDefault="00D538ED">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-504824</wp:posOffset>
          </wp:positionH>
          <wp:positionV relativeFrom="paragraph">
            <wp:posOffset>-76199</wp:posOffset>
          </wp:positionV>
          <wp:extent cx="1521460" cy="764540"/>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21460" cy="7645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15"/>
    <w:rsid w:val="00042A00"/>
    <w:rsid w:val="000C74B7"/>
    <w:rsid w:val="002A4F76"/>
    <w:rsid w:val="002C3A54"/>
    <w:rsid w:val="00434956"/>
    <w:rsid w:val="00481015"/>
    <w:rsid w:val="004A59CF"/>
    <w:rsid w:val="00880179"/>
    <w:rsid w:val="008A1A50"/>
    <w:rsid w:val="009C49A5"/>
    <w:rsid w:val="00A83398"/>
    <w:rsid w:val="00A84405"/>
    <w:rsid w:val="00A859C2"/>
    <w:rsid w:val="00A94C6B"/>
    <w:rsid w:val="00B773CF"/>
    <w:rsid w:val="00D27AC7"/>
    <w:rsid w:val="00D538ED"/>
    <w:rsid w:val="00DA3DF9"/>
    <w:rsid w:val="00DD6ED9"/>
    <w:rsid w:val="00FE50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4328"/>
  <w15:docId w15:val="{4916F66B-7F82-49E2-A832-FFEB1003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15A5"/>
  </w:style>
  <w:style w:type="paragraph" w:styleId="1">
    <w:name w:val="heading 1"/>
    <w:basedOn w:val="a"/>
    <w:next w:val="a"/>
    <w:link w:val="10"/>
    <w:uiPriority w:val="9"/>
    <w:qFormat/>
    <w:rsid w:val="005A15A5"/>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5A15A5"/>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5A15A5"/>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5A15A5"/>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5A15A5"/>
    <w:pPr>
      <w:keepNext/>
      <w:keepLines/>
      <w:spacing w:before="220" w:after="40"/>
      <w:outlineLvl w:val="4"/>
    </w:pPr>
    <w:rPr>
      <w:b/>
    </w:rPr>
  </w:style>
  <w:style w:type="paragraph" w:styleId="6">
    <w:name w:val="heading 6"/>
    <w:basedOn w:val="a"/>
    <w:next w:val="a"/>
    <w:link w:val="60"/>
    <w:uiPriority w:val="9"/>
    <w:semiHidden/>
    <w:unhideWhenUsed/>
    <w:qFormat/>
    <w:rsid w:val="005A15A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A15A5"/>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5A15A5"/>
    <w:rPr>
      <w:rFonts w:ascii="Calibri" w:eastAsia="Calibri" w:hAnsi="Calibri" w:cs="Calibri"/>
      <w:b/>
      <w:sz w:val="48"/>
      <w:szCs w:val="48"/>
      <w:lang w:eastAsia="uk-UA"/>
    </w:rPr>
  </w:style>
  <w:style w:type="character" w:customStyle="1" w:styleId="20">
    <w:name w:val="Заголовок 2 Знак"/>
    <w:basedOn w:val="a0"/>
    <w:link w:val="2"/>
    <w:uiPriority w:val="9"/>
    <w:semiHidden/>
    <w:rsid w:val="005A15A5"/>
    <w:rPr>
      <w:rFonts w:ascii="Calibri" w:eastAsia="Calibri" w:hAnsi="Calibri" w:cs="Calibri"/>
      <w:b/>
      <w:sz w:val="36"/>
      <w:szCs w:val="36"/>
      <w:lang w:eastAsia="uk-UA"/>
    </w:rPr>
  </w:style>
  <w:style w:type="character" w:customStyle="1" w:styleId="30">
    <w:name w:val="Заголовок 3 Знак"/>
    <w:basedOn w:val="a0"/>
    <w:link w:val="3"/>
    <w:uiPriority w:val="9"/>
    <w:semiHidden/>
    <w:rsid w:val="005A15A5"/>
    <w:rPr>
      <w:rFonts w:ascii="Calibri" w:eastAsia="Calibri" w:hAnsi="Calibri" w:cs="Calibri"/>
      <w:b/>
      <w:sz w:val="28"/>
      <w:szCs w:val="28"/>
      <w:lang w:eastAsia="uk-UA"/>
    </w:rPr>
  </w:style>
  <w:style w:type="character" w:customStyle="1" w:styleId="40">
    <w:name w:val="Заголовок 4 Знак"/>
    <w:basedOn w:val="a0"/>
    <w:link w:val="4"/>
    <w:uiPriority w:val="9"/>
    <w:semiHidden/>
    <w:rsid w:val="005A15A5"/>
    <w:rPr>
      <w:rFonts w:ascii="Calibri" w:eastAsia="Calibri" w:hAnsi="Calibri" w:cs="Calibri"/>
      <w:b/>
      <w:sz w:val="24"/>
      <w:szCs w:val="24"/>
      <w:lang w:eastAsia="uk-UA"/>
    </w:rPr>
  </w:style>
  <w:style w:type="character" w:customStyle="1" w:styleId="50">
    <w:name w:val="Заголовок 5 Знак"/>
    <w:basedOn w:val="a0"/>
    <w:link w:val="5"/>
    <w:uiPriority w:val="9"/>
    <w:semiHidden/>
    <w:rsid w:val="005A15A5"/>
    <w:rPr>
      <w:rFonts w:ascii="Calibri" w:eastAsia="Calibri" w:hAnsi="Calibri" w:cs="Calibri"/>
      <w:b/>
      <w:lang w:eastAsia="uk-UA"/>
    </w:rPr>
  </w:style>
  <w:style w:type="character" w:customStyle="1" w:styleId="60">
    <w:name w:val="Заголовок 6 Знак"/>
    <w:basedOn w:val="a0"/>
    <w:link w:val="6"/>
    <w:uiPriority w:val="9"/>
    <w:semiHidden/>
    <w:rsid w:val="005A15A5"/>
    <w:rPr>
      <w:rFonts w:ascii="Calibri" w:eastAsia="Calibri" w:hAnsi="Calibri" w:cs="Calibri"/>
      <w:b/>
      <w:sz w:val="20"/>
      <w:szCs w:val="20"/>
      <w:lang w:eastAsia="uk-UA"/>
    </w:rPr>
  </w:style>
  <w:style w:type="table" w:customStyle="1" w:styleId="TableNormal1">
    <w:name w:val="Table Normal"/>
    <w:rsid w:val="005A15A5"/>
    <w:tblPr>
      <w:tblCellMar>
        <w:top w:w="0" w:type="dxa"/>
        <w:left w:w="0" w:type="dxa"/>
        <w:bottom w:w="0" w:type="dxa"/>
        <w:right w:w="0" w:type="dxa"/>
      </w:tblCellMar>
    </w:tblPr>
  </w:style>
  <w:style w:type="character" w:customStyle="1" w:styleId="a4">
    <w:name w:val="Назва Знак"/>
    <w:basedOn w:val="a0"/>
    <w:link w:val="a3"/>
    <w:uiPriority w:val="10"/>
    <w:rsid w:val="005A15A5"/>
    <w:rPr>
      <w:rFonts w:ascii="Calibri" w:eastAsia="Calibri" w:hAnsi="Calibri" w:cs="Calibri"/>
      <w:b/>
      <w:sz w:val="72"/>
      <w:szCs w:val="72"/>
      <w:lang w:eastAsia="uk-UA"/>
    </w:rPr>
  </w:style>
  <w:style w:type="paragraph" w:styleId="a5">
    <w:name w:val="header"/>
    <w:basedOn w:val="a"/>
    <w:link w:val="a6"/>
    <w:uiPriority w:val="99"/>
    <w:unhideWhenUsed/>
    <w:rsid w:val="005A15A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5A15A5"/>
    <w:rPr>
      <w:rFonts w:ascii="Calibri" w:eastAsia="Calibri" w:hAnsi="Calibri" w:cs="Calibri"/>
      <w:lang w:eastAsia="uk-UA"/>
    </w:rPr>
  </w:style>
  <w:style w:type="paragraph" w:styleId="a7">
    <w:name w:val="footer"/>
    <w:basedOn w:val="a"/>
    <w:link w:val="a8"/>
    <w:uiPriority w:val="99"/>
    <w:unhideWhenUsed/>
    <w:rsid w:val="005A15A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5A15A5"/>
    <w:rPr>
      <w:rFonts w:ascii="Calibri" w:eastAsia="Calibri" w:hAnsi="Calibri" w:cs="Calibri"/>
      <w:lang w:eastAsia="uk-UA"/>
    </w:rPr>
  </w:style>
  <w:style w:type="paragraph" w:styleId="a9">
    <w:name w:val="Balloon Text"/>
    <w:basedOn w:val="a"/>
    <w:link w:val="aa"/>
    <w:uiPriority w:val="99"/>
    <w:semiHidden/>
    <w:unhideWhenUsed/>
    <w:rsid w:val="005A15A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A15A5"/>
    <w:rPr>
      <w:rFonts w:ascii="Tahoma" w:eastAsia="Calibri" w:hAnsi="Tahoma" w:cs="Tahoma"/>
      <w:sz w:val="16"/>
      <w:szCs w:val="16"/>
      <w:lang w:eastAsia="uk-UA"/>
    </w:rPr>
  </w:style>
  <w:style w:type="table" w:styleId="ab">
    <w:name w:val="Table Grid"/>
    <w:basedOn w:val="a1"/>
    <w:uiPriority w:val="59"/>
    <w:rsid w:val="005A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A15A5"/>
    <w:rPr>
      <w:color w:val="0000FF"/>
      <w:u w:val="single"/>
    </w:rPr>
  </w:style>
  <w:style w:type="paragraph" w:styleId="ad">
    <w:name w:val="List Paragraph"/>
    <w:basedOn w:val="a"/>
    <w:uiPriority w:val="34"/>
    <w:qFormat/>
    <w:rsid w:val="005A15A5"/>
    <w:pPr>
      <w:ind w:left="720"/>
      <w:contextualSpacing/>
    </w:pPr>
    <w:rPr>
      <w:lang w:val="ru-RU"/>
    </w:rPr>
  </w:style>
  <w:style w:type="paragraph" w:styleId="ae">
    <w:name w:val="Normal (Web)"/>
    <w:basedOn w:val="a"/>
    <w:uiPriority w:val="99"/>
    <w:unhideWhenUsed/>
    <w:rsid w:val="005A15A5"/>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
    <w:name w:val="Subtitle"/>
    <w:basedOn w:val="a"/>
    <w:next w:val="a"/>
    <w:link w:val="af0"/>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0">
    <w:name w:val="Підзаголовок Знак"/>
    <w:basedOn w:val="a0"/>
    <w:link w:val="af"/>
    <w:uiPriority w:val="11"/>
    <w:rsid w:val="005A15A5"/>
    <w:rPr>
      <w:rFonts w:ascii="Georgia" w:eastAsia="Georgia" w:hAnsi="Georgia" w:cs="Georgia"/>
      <w:i/>
      <w:color w:val="666666"/>
      <w:sz w:val="48"/>
      <w:szCs w:val="48"/>
      <w:lang w:eastAsia="uk-UA"/>
    </w:rPr>
  </w:style>
  <w:style w:type="table" w:styleId="21">
    <w:name w:val="Plain Table 2"/>
    <w:basedOn w:val="a1"/>
    <w:uiPriority w:val="42"/>
    <w:rsid w:val="005A15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1">
    <w:name w:val="Unresolved Mention"/>
    <w:basedOn w:val="a0"/>
    <w:uiPriority w:val="99"/>
    <w:semiHidden/>
    <w:unhideWhenUsed/>
    <w:rsid w:val="005A15A5"/>
    <w:rPr>
      <w:color w:val="605E5C"/>
      <w:shd w:val="clear" w:color="auto" w:fill="E1DFDD"/>
    </w:rPr>
  </w:style>
  <w:style w:type="paragraph" w:styleId="af2">
    <w:name w:val="No Spacing"/>
    <w:uiPriority w:val="1"/>
    <w:qFormat/>
    <w:rsid w:val="005A15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628444">
      <w:bodyDiv w:val="1"/>
      <w:marLeft w:val="0"/>
      <w:marRight w:val="0"/>
      <w:marTop w:val="0"/>
      <w:marBottom w:val="0"/>
      <w:divBdr>
        <w:top w:val="none" w:sz="0" w:space="0" w:color="auto"/>
        <w:left w:val="none" w:sz="0" w:space="0" w:color="auto"/>
        <w:bottom w:val="none" w:sz="0" w:space="0" w:color="auto"/>
        <w:right w:val="none" w:sz="0" w:space="0" w:color="auto"/>
      </w:divBdr>
    </w:div>
    <w:div w:id="1207335311">
      <w:bodyDiv w:val="1"/>
      <w:marLeft w:val="0"/>
      <w:marRight w:val="0"/>
      <w:marTop w:val="0"/>
      <w:marBottom w:val="0"/>
      <w:divBdr>
        <w:top w:val="none" w:sz="0" w:space="0" w:color="auto"/>
        <w:left w:val="none" w:sz="0" w:space="0" w:color="auto"/>
        <w:bottom w:val="none" w:sz="0" w:space="0" w:color="auto"/>
        <w:right w:val="none" w:sz="0" w:space="0" w:color="auto"/>
      </w:divBdr>
    </w:div>
    <w:div w:id="1895002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2p.org.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achnyk@r2p.org.u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ender@r2p.org.ua" TargetMode="External"/><Relationship Id="rId4" Type="http://schemas.openxmlformats.org/officeDocument/2006/relationships/webSettings" Target="webSettings.xml"/><Relationship Id="rId9" Type="http://schemas.openxmlformats.org/officeDocument/2006/relationships/hyperlink" Target="mailto:tender@r2p.org.u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yT4KdmqX0rYn3mpLByB/yUMGiw==">CgMxLjAyDmguOHU3cjVhNzU2aWprMg5oLnV5YTNhMHBjNzBsdjIIaC5namRneHMyDWguanlwZ2ZtN2d2MXc4AHIhMUZQWi1CSVZpZkFzcHk0TE9SaTlYUnVEQkdOb1pXQUVL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3526</Words>
  <Characters>2010</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2025-08-29T13:29:00Z</dcterms:created>
  <dcterms:modified xsi:type="dcterms:W3CDTF">2025-09-08T10:35:00Z</dcterms:modified>
</cp:coreProperties>
</file>