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Rule="auto"/>
        <w:ind w:firstLine="72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ЛОТ 6 Технічне завдання для закупівлі послуг</w:t>
      </w:r>
    </w:p>
    <w:p w:rsidR="00000000" w:rsidDel="00000000" w:rsidP="00000000" w:rsidRDefault="00000000" w:rsidRPr="00000000" w14:paraId="00000002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 проведення офлайн тренінгів  за темою  «Створення фінансової моделі своєї справи. Бюджетування»</w:t>
        <w:br w:type="textWrapping"/>
        <w:t xml:space="preserve">з подальшим наданням індивідуальних онлайн консультацій за цією темою протягом 1 місяця,  участі в пітчингу та участі у оцінюванні бізнес-планів учасників навчання </w:t>
      </w:r>
    </w:p>
    <w:p w:rsidR="00000000" w:rsidDel="00000000" w:rsidP="00000000" w:rsidRDefault="00000000" w:rsidRPr="00000000" w14:paraId="00000003">
      <w:pPr>
        <w:widowControl w:val="0"/>
        <w:spacing w:after="200" w:lineRule="auto"/>
        <w:ind w:firstLine="709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 м. Миколаїв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84"/>
        </w:tabs>
        <w:spacing w:after="80" w:before="24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Благодійна організація «БЛАГОДІЙНИЙ ФОНД «ПРАВО НА ЗАХИСТ» (далі – Фонд) оголошує тендер для закупівлі </w:t>
      </w:r>
      <w:r w:rsidDel="00000000" w:rsidR="00000000" w:rsidRPr="00000000">
        <w:rPr>
          <w:b w:val="1"/>
          <w:sz w:val="20"/>
          <w:szCs w:val="20"/>
          <w:rtl w:val="0"/>
        </w:rPr>
        <w:t xml:space="preserve">послуг  з проведення офлайн тренінгів за темою «Створення фінансової моделі своєї справи. Бюджетування» з подальшим наданням індивідуальних онлайн консультацій за цією темою протягом 1 місяця, участі в пітчингу та участі у оцінюванні бізнес-планів учасників навчання </w:t>
      </w:r>
      <w:r w:rsidDel="00000000" w:rsidR="00000000" w:rsidRPr="00000000">
        <w:rPr>
          <w:sz w:val="20"/>
          <w:szCs w:val="20"/>
          <w:rtl w:val="0"/>
        </w:rPr>
        <w:t xml:space="preserve">у м. Миколаїв.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Формат: </w:t>
      </w:r>
      <w:r w:rsidDel="00000000" w:rsidR="00000000" w:rsidRPr="00000000">
        <w:rPr>
          <w:sz w:val="20"/>
          <w:szCs w:val="20"/>
          <w:rtl w:val="0"/>
        </w:rPr>
        <w:t xml:space="preserve"> гібридний: тренінг – офлайн; консультації – онлайн; участь у пітчингу - офлайн; оцінювання бізнес-планів - онлайн.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284"/>
        </w:tabs>
        <w:spacing w:after="80" w:before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Місце проведення</w:t>
      </w:r>
      <w:r w:rsidDel="00000000" w:rsidR="00000000" w:rsidRPr="00000000">
        <w:rPr>
          <w:sz w:val="20"/>
          <w:szCs w:val="20"/>
          <w:rtl w:val="0"/>
        </w:rPr>
        <w:t xml:space="preserve">: м. Миколаїв</w:t>
        <w:br w:type="textWrapping"/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284"/>
        </w:tabs>
        <w:spacing w:after="40" w:before="80" w:line="252.00000000000003" w:lineRule="auto"/>
        <w:ind w:right="-289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Період надання послуг: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4"/>
        </w:numPr>
        <w:tabs>
          <w:tab w:val="left" w:leader="none" w:pos="276.0000000000001"/>
        </w:tabs>
        <w:spacing w:after="0" w:before="40" w:line="252.00000000000003" w:lineRule="auto"/>
        <w:ind w:left="357.1653543307087" w:right="-289.13385826771656" w:hanging="360"/>
        <w:jc w:val="both"/>
        <w:rPr>
          <w:sz w:val="20"/>
          <w:szCs w:val="20"/>
        </w:rPr>
      </w:pPr>
      <w:bookmarkStart w:colFirst="0" w:colLast="0" w:name="_heading=h.qwnwdsmh8va" w:id="0"/>
      <w:bookmarkEnd w:id="0"/>
      <w:r w:rsidDel="00000000" w:rsidR="00000000" w:rsidRPr="00000000">
        <w:rPr>
          <w:sz w:val="20"/>
          <w:szCs w:val="20"/>
          <w:rtl w:val="0"/>
        </w:rPr>
        <w:t xml:space="preserve">офлайн тренінг: Кінець жовтня-початок листопада 2025 р.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tabs>
          <w:tab w:val="left" w:leader="none" w:pos="276.0000000000001"/>
        </w:tabs>
        <w:spacing w:after="0" w:line="252.00000000000003" w:lineRule="auto"/>
        <w:ind w:left="357.1653543307087" w:right="-289.13385826771656" w:hanging="360"/>
        <w:jc w:val="both"/>
        <w:rPr>
          <w:sz w:val="20"/>
          <w:szCs w:val="20"/>
        </w:rPr>
      </w:pPr>
      <w:bookmarkStart w:colFirst="0" w:colLast="0" w:name="_heading=h.23yijoz5byil" w:id="1"/>
      <w:bookmarkEnd w:id="1"/>
      <w:r w:rsidDel="00000000" w:rsidR="00000000" w:rsidRPr="00000000">
        <w:rPr>
          <w:sz w:val="20"/>
          <w:szCs w:val="20"/>
          <w:rtl w:val="0"/>
        </w:rPr>
        <w:t xml:space="preserve">онлайн консультації: Кінець жовтня - Середина листопада 2025 р.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4"/>
        </w:numPr>
        <w:tabs>
          <w:tab w:val="left" w:leader="none" w:pos="276.0000000000001"/>
        </w:tabs>
        <w:spacing w:after="0" w:line="252.00000000000003" w:lineRule="auto"/>
        <w:ind w:left="357.1653543307087" w:right="-289.13385826771656" w:hanging="360"/>
        <w:jc w:val="both"/>
        <w:rPr>
          <w:sz w:val="20"/>
          <w:szCs w:val="20"/>
        </w:rPr>
      </w:pPr>
      <w:bookmarkStart w:colFirst="0" w:colLast="0" w:name="_heading=h.ypyvomubfzrs" w:id="2"/>
      <w:bookmarkEnd w:id="2"/>
      <w:r w:rsidDel="00000000" w:rsidR="00000000" w:rsidRPr="00000000">
        <w:rPr>
          <w:sz w:val="20"/>
          <w:szCs w:val="20"/>
          <w:rtl w:val="0"/>
        </w:rPr>
        <w:t xml:space="preserve">офлайн пітчинг: Кінець листопада - початок грудня 2025 р.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tabs>
          <w:tab w:val="left" w:leader="none" w:pos="276.0000000000001"/>
        </w:tabs>
        <w:spacing w:after="0" w:line="252.00000000000003" w:lineRule="auto"/>
        <w:ind w:left="357.1653543307087" w:right="-289.13385826771656" w:hanging="360"/>
        <w:jc w:val="both"/>
        <w:rPr>
          <w:sz w:val="20"/>
          <w:szCs w:val="20"/>
        </w:rPr>
      </w:pPr>
      <w:bookmarkStart w:colFirst="0" w:colLast="0" w:name="_heading=h.jeod4ly7mck" w:id="3"/>
      <w:bookmarkEnd w:id="3"/>
      <w:r w:rsidDel="00000000" w:rsidR="00000000" w:rsidRPr="00000000">
        <w:rPr>
          <w:sz w:val="20"/>
          <w:szCs w:val="20"/>
          <w:rtl w:val="0"/>
        </w:rPr>
        <w:t xml:space="preserve">оцінювання бізнес-планів: Перша половина грудня 2025 р.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284"/>
        </w:tabs>
        <w:spacing w:after="80" w:line="252.00000000000003" w:lineRule="auto"/>
        <w:ind w:right="-289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284"/>
        </w:tabs>
        <w:spacing w:after="8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Географія учасників проекту: </w:t>
      </w:r>
      <w:r w:rsidDel="00000000" w:rsidR="00000000" w:rsidRPr="00000000">
        <w:rPr>
          <w:sz w:val="20"/>
          <w:szCs w:val="20"/>
          <w:rtl w:val="0"/>
        </w:rPr>
        <w:t xml:space="preserve">Миколаївська область.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284"/>
        </w:tabs>
        <w:spacing w:after="80" w:before="160" w:line="252.00000000000003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Детальний опис послуги: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284"/>
        </w:tabs>
        <w:spacing w:after="0" w:lineRule="auto"/>
        <w:ind w:right="-289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Послуга складається з 4 компонентів: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5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Проведення офлайн тренінгів за темою «Створення фінансової моделі своєї справи. Бюджетування» 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5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Проведення онлайн консультацій за темою «Створення фінансової моделі своєї справи. Бюджетуванняи».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5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Участь в офлайн пітчингу бізнес-планів учасниками навчання.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5"/>
        </w:numPr>
        <w:tabs>
          <w:tab w:val="left" w:leader="none" w:pos="711.0000000000001"/>
        </w:tabs>
        <w:spacing w:after="0" w:lineRule="auto"/>
        <w:ind w:left="283.46456692913375" w:right="-289" w:hanging="285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Участь в оцінюванні бізнес-планів, розроблених і презентованих учасниками тренінгів за результатами навчання.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284"/>
        </w:tabs>
        <w:spacing w:after="0" w:before="160" w:lineRule="auto"/>
        <w:ind w:right="-289"/>
        <w:rPr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1. Опис компоненту «Проведення тренінгів за темою «Створення фінансової моделі своєї справи. Бюджетування»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284"/>
        </w:tabs>
        <w:spacing w:after="12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тренінгу: </w:t>
      </w:r>
      <w:r w:rsidDel="00000000" w:rsidR="00000000" w:rsidRPr="00000000">
        <w:rPr>
          <w:sz w:val="20"/>
          <w:szCs w:val="20"/>
          <w:rtl w:val="0"/>
        </w:rPr>
        <w:t xml:space="preserve">надати учасниками теоретичні знання з основ фінансово-економічного аналізу та на практиці навчити складанню бюджету доходів та видатків власної справи. Під час тренінгу практично пропрацювати з учасниками бюджетування своєї справи та розрахунку точки беззбитковості. Розібрати вплив фінансового аналізу на оптимізацію бізнес-процесів.</w:t>
      </w:r>
    </w:p>
    <w:sdt>
      <w:sdtPr>
        <w:lock w:val="contentLocked"/>
        <w:id w:val="1313868997"/>
        <w:tag w:val="goog_rdk_0"/>
      </w:sdtPr>
      <w:sdtContent>
        <w:tbl>
          <w:tblPr>
            <w:tblStyle w:val="Table1"/>
            <w:tblW w:w="9498.0" w:type="dxa"/>
            <w:jc w:val="center"/>
            <w:tblBorders>
              <w:top w:color="7f7f7f" w:space="0" w:sz="4" w:val="single"/>
              <w:left w:color="000000" w:space="0" w:sz="4" w:val="single"/>
              <w:bottom w:color="7f7f7f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010"/>
            <w:gridCol w:w="4488"/>
            <w:tblGridChange w:id="0">
              <w:tblGrid>
                <w:gridCol w:w="5010"/>
                <w:gridCol w:w="4488"/>
              </w:tblGrid>
            </w:tblGridChange>
          </w:tblGrid>
          <w:tr>
            <w:trPr>
              <w:cantSplit w:val="0"/>
              <w:trHeight w:val="408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тренінгів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8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Загальна тривалість 1 тренінгу для однієї групи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6 годин</w:t>
                </w:r>
              </w:p>
            </w:tc>
          </w:tr>
          <w:tr>
            <w:trPr>
              <w:cantSplit w:val="0"/>
              <w:trHeight w:val="421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A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груп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B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rHeight w:val="412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1C">
                <w:pPr>
                  <w:widowControl w:val="0"/>
                  <w:spacing w:after="0" w:lineRule="auto"/>
                  <w:ind w:left="-141" w:right="-289" w:firstLine="283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Кількість учасників в  1 групі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1D">
                <w:pPr>
                  <w:widowControl w:val="0"/>
                  <w:spacing w:after="0" w:lineRule="auto"/>
                  <w:ind w:left="-141" w:right="-289" w:firstLine="425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25-30</w:t>
                </w:r>
              </w:p>
            </w:tc>
          </w:tr>
          <w:tr>
            <w:trPr>
              <w:cantSplit w:val="0"/>
              <w:trHeight w:val="20" w:hRule="atLeast"/>
              <w:tblHeader w:val="0"/>
            </w:trPr>
            <w:tc>
              <w:tcPr>
                <w:gridSpan w:val="2"/>
                <w:vAlign w:val="center"/>
              </w:tcPr>
              <w:p w:rsidR="00000000" w:rsidDel="00000000" w:rsidP="00000000" w:rsidRDefault="00000000" w:rsidRPr="00000000" w14:paraId="0000001E">
                <w:pPr>
                  <w:spacing w:after="0" w:line="240" w:lineRule="auto"/>
                  <w:ind w:right="-289"/>
                  <w:jc w:val="center"/>
                  <w:rPr>
                    <w:b w:val="1"/>
                    <w:color w:val="22222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22222"/>
                    <w:sz w:val="20"/>
                    <w:szCs w:val="20"/>
                    <w:rtl w:val="0"/>
                  </w:rPr>
                  <w:t xml:space="preserve">всього 24 години</w:t>
                </w:r>
              </w:p>
              <w:p w:rsidR="00000000" w:rsidDel="00000000" w:rsidP="00000000" w:rsidRDefault="00000000" w:rsidRPr="00000000" w14:paraId="0000001F">
                <w:pPr>
                  <w:widowControl w:val="0"/>
                  <w:spacing w:after="0" w:line="240" w:lineRule="auto"/>
                  <w:jc w:val="center"/>
                  <w:rPr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222222"/>
                    <w:sz w:val="20"/>
                    <w:szCs w:val="20"/>
                    <w:rtl w:val="0"/>
                  </w:rPr>
                  <w:t xml:space="preserve">Звертаємо увагу, що навчальних груп </w:t>
                </w:r>
                <w:r w:rsidDel="00000000" w:rsidR="00000000" w:rsidRPr="00000000">
                  <w:rPr>
                    <w:sz w:val="20"/>
                    <w:szCs w:val="20"/>
                    <w:rtl w:val="0"/>
                  </w:rPr>
                  <w:t xml:space="preserve">- </w:t>
                </w:r>
                <w:r w:rsidDel="00000000" w:rsidR="00000000" w:rsidRPr="00000000">
                  <w:rPr>
                    <w:color w:val="222222"/>
                    <w:sz w:val="20"/>
                    <w:szCs w:val="20"/>
                    <w:rtl w:val="0"/>
                  </w:rPr>
                  <w:t xml:space="preserve">4,</w:t>
                  <w:br w:type="textWrapping"/>
                  <w:t xml:space="preserve">відповідно, тренінг буде проведено 4 рази однаковий для кожної групи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1">
      <w:pPr>
        <w:widowControl w:val="0"/>
        <w:spacing w:after="0" w:before="10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Цільова аудиторія: </w:t>
      </w:r>
      <w:r w:rsidDel="00000000" w:rsidR="00000000" w:rsidRPr="00000000">
        <w:rPr>
          <w:sz w:val="20"/>
          <w:szCs w:val="20"/>
          <w:rtl w:val="0"/>
        </w:rPr>
        <w:t xml:space="preserve">Люди, які проживають на території Миколаївської області, мають мікро-бізнес, є самозайнятими або хочуть розпочати власну справу, а також підпадають щонайменше під один з критеріїв: ВПО; одинокі / багатодітні батьки; особи з інвалідністю; постраждали від воєнних дій (особисто чи у підприємництві); жінки, які очолюють домогосподарства; ветерани та ін.).</w:t>
      </w:r>
    </w:p>
    <w:p w:rsidR="00000000" w:rsidDel="00000000" w:rsidP="00000000" w:rsidRDefault="00000000" w:rsidRPr="00000000" w14:paraId="00000022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Мета тренінгу:</w:t>
      </w:r>
      <w:r w:rsidDel="00000000" w:rsidR="00000000" w:rsidRPr="00000000">
        <w:rPr>
          <w:sz w:val="20"/>
          <w:szCs w:val="20"/>
          <w:rtl w:val="0"/>
        </w:rPr>
        <w:t xml:space="preserve"> познайомити учасників тренінгу з основами фінансово-економічного аналізу та навчити будувати фінансову модель для власного бізнесу, планувати доходи та витрати, прораховувати собівартість, формувати цінову політику, а також закладати бюджет на розвиток.</w:t>
      </w:r>
    </w:p>
    <w:p w:rsidR="00000000" w:rsidDel="00000000" w:rsidP="00000000" w:rsidRDefault="00000000" w:rsidRPr="00000000" w14:paraId="00000023">
      <w:pPr>
        <w:widowControl w:val="0"/>
        <w:spacing w:after="0" w:before="80" w:line="259.2000000000001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Результат тренінгу:</w:t>
      </w:r>
      <w:r w:rsidDel="00000000" w:rsidR="00000000" w:rsidRPr="00000000">
        <w:rPr>
          <w:sz w:val="20"/>
          <w:szCs w:val="20"/>
          <w:rtl w:val="0"/>
        </w:rPr>
        <w:t xml:space="preserve"> учасники ознайомлені з основами фінансово-економічного аналізу, вміють порахувати точку беззбитковості свого бізнесу, навчились та практично відпрацювали під час тренінгу створення бюджету доходів та видатків на 1 рік.</w:t>
      </w:r>
    </w:p>
    <w:p w:rsidR="00000000" w:rsidDel="00000000" w:rsidP="00000000" w:rsidRDefault="00000000" w:rsidRPr="00000000" w14:paraId="00000024">
      <w:pPr>
        <w:widowControl w:val="0"/>
        <w:spacing w:after="0" w:before="80" w:line="259.2000000000001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160" w:lineRule="auto"/>
        <w:ind w:right="-289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2. Опис компоненту «Проведення онлайн консультацій за темою «Створення фінансової моделі своєї справи. Бюджетування»</w:t>
      </w:r>
    </w:p>
    <w:p w:rsidR="00000000" w:rsidDel="00000000" w:rsidP="00000000" w:rsidRDefault="00000000" w:rsidRPr="00000000" w14:paraId="00000026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Кількість консультацій обумовлюється наявністю запитів від учасників навчального курсу після проведення офлайн тренінгу. Загальна орієнтовна кількість консультацій – 70. </w:t>
      </w:r>
    </w:p>
    <w:p w:rsidR="00000000" w:rsidDel="00000000" w:rsidP="00000000" w:rsidRDefault="00000000" w:rsidRPr="00000000" w14:paraId="00000027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Тривалість однієї консультації: </w:t>
      </w:r>
      <w:r w:rsidDel="00000000" w:rsidR="00000000" w:rsidRPr="00000000">
        <w:rPr>
          <w:sz w:val="20"/>
          <w:szCs w:val="20"/>
          <w:rtl w:val="0"/>
        </w:rPr>
        <w:t xml:space="preserve">1 година</w:t>
      </w:r>
    </w:p>
    <w:p w:rsidR="00000000" w:rsidDel="00000000" w:rsidP="00000000" w:rsidRDefault="00000000" w:rsidRPr="00000000" w14:paraId="00000028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 консультацій:</w:t>
      </w:r>
      <w:r w:rsidDel="00000000" w:rsidR="00000000" w:rsidRPr="00000000">
        <w:rPr>
          <w:sz w:val="20"/>
          <w:szCs w:val="20"/>
          <w:rtl w:val="0"/>
        </w:rPr>
        <w:t xml:space="preserve"> індивідуально розібрати фінансову модель до бізнес-плану учасників, відповісти на всі запитання, за потреби допомогти у створенні фінансової моделі.</w:t>
      </w:r>
    </w:p>
    <w:p w:rsidR="00000000" w:rsidDel="00000000" w:rsidP="00000000" w:rsidRDefault="00000000" w:rsidRPr="00000000" w14:paraId="00000029">
      <w:pPr>
        <w:widowControl w:val="0"/>
        <w:spacing w:after="0" w:before="80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Результат консультації:</w:t>
      </w:r>
      <w:r w:rsidDel="00000000" w:rsidR="00000000" w:rsidRPr="00000000">
        <w:rPr>
          <w:sz w:val="20"/>
          <w:szCs w:val="20"/>
          <w:rtl w:val="0"/>
        </w:rPr>
        <w:t xml:space="preserve"> учасники мають створену фінансову-модель своєї справи (чи бізнес-ідеї) за наданим шаблоном (буде надано тренером) та сформований бюджет, який можуть використовувати для управління бізнесом.</w:t>
      </w:r>
    </w:p>
    <w:p w:rsidR="00000000" w:rsidDel="00000000" w:rsidP="00000000" w:rsidRDefault="00000000" w:rsidRPr="00000000" w14:paraId="0000002A">
      <w:pPr>
        <w:widowControl w:val="0"/>
        <w:spacing w:after="0" w:before="80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80" w:before="160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3. Опис компоненту «Участь в офлайн пітчингу бізнес-планів учасниками навчання»</w:t>
      </w:r>
    </w:p>
    <w:p w:rsidR="00000000" w:rsidDel="00000000" w:rsidP="00000000" w:rsidRDefault="00000000" w:rsidRPr="00000000" w14:paraId="0000002C">
      <w:pPr>
        <w:widowControl w:val="0"/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Кількість пітчингів:</w:t>
      </w:r>
      <w:r w:rsidDel="00000000" w:rsidR="00000000" w:rsidRPr="00000000">
        <w:rPr>
          <w:sz w:val="20"/>
          <w:szCs w:val="20"/>
          <w:rtl w:val="0"/>
        </w:rPr>
        <w:t xml:space="preserve"> 4 (офлайн захід для презентації бізнес-планів учасниками навчальної програми).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Кількість бізнес-планів для пітчингу:</w:t>
      </w:r>
      <w:r w:rsidDel="00000000" w:rsidR="00000000" w:rsidRPr="00000000">
        <w:rPr>
          <w:sz w:val="20"/>
          <w:szCs w:val="20"/>
          <w:rtl w:val="0"/>
        </w:rPr>
        <w:t xml:space="preserve"> орієнтовно 30 (залежно від кількості учасників, які підготують бізнес-плани та готові їх презентувати).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Тривалість одного пітчингу:</w:t>
      </w:r>
      <w:r w:rsidDel="00000000" w:rsidR="00000000" w:rsidRPr="00000000">
        <w:rPr>
          <w:sz w:val="20"/>
          <w:szCs w:val="20"/>
          <w:rtl w:val="0"/>
        </w:rPr>
        <w:t xml:space="preserve"> до 6 годин, залежно від кількості презентацій.</w:t>
      </w:r>
    </w:p>
    <w:p w:rsidR="00000000" w:rsidDel="00000000" w:rsidP="00000000" w:rsidRDefault="00000000" w:rsidRPr="00000000" w14:paraId="0000002D">
      <w:pPr>
        <w:widowControl w:val="0"/>
        <w:spacing w:after="0" w:before="80" w:lineRule="auto"/>
        <w:ind w:right="-285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Завдання: </w:t>
      </w:r>
      <w:r w:rsidDel="00000000" w:rsidR="00000000" w:rsidRPr="00000000">
        <w:rPr>
          <w:sz w:val="20"/>
          <w:szCs w:val="20"/>
          <w:rtl w:val="0"/>
        </w:rPr>
        <w:t xml:space="preserve">Участь у складі комісії під час проведення офлайн пітчингів бізнес-планів, які учасники навчального курсу розроблять та будуть презентувати. Оцінка якості презентації бізнес-ідеї, її структури, визначення реалістичності та життєздатності ідеї, конкурентних переваг та ризиків, сильних і слабких сторін, аналіз фінансової обґрунтованості бізнес-планів. Надання обґрунтованих коментарів і рекомендацій щодо вдосконалення бізнес-ідей.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80" w:before="160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4. Опис компоненту «Участь в оцінюванні бізнес-планів, розроблених і презентованих учасниками тренінгів за результатами навчання»</w:t>
      </w:r>
    </w:p>
    <w:p w:rsidR="00000000" w:rsidDel="00000000" w:rsidP="00000000" w:rsidRDefault="00000000" w:rsidRPr="00000000" w14:paraId="0000002F">
      <w:pPr>
        <w:widowControl w:val="0"/>
        <w:spacing w:after="0" w:line="256.8" w:lineRule="auto"/>
        <w:ind w:right="-289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Кількість бізнес-планів, до участі в оцінці яких має долучитися тренер, становитиме орієнтовно 30. Це будуть бізнес-плани учасників начальної програми, які вони будуть писати під час навчання. Кількість бізнес-планів для оцінювання може бути змінена в залежності від кількості учасників, які виявлять бажання брати участь у грантовому конкурсі. </w:t>
      </w:r>
    </w:p>
    <w:p w:rsidR="00000000" w:rsidDel="00000000" w:rsidP="00000000" w:rsidRDefault="00000000" w:rsidRPr="00000000" w14:paraId="00000030">
      <w:pPr>
        <w:widowControl w:val="0"/>
        <w:spacing w:after="0" w:before="80" w:lineRule="auto"/>
        <w:ind w:right="-285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Завдання: </w:t>
      </w:r>
      <w:r w:rsidDel="00000000" w:rsidR="00000000" w:rsidRPr="00000000">
        <w:rPr>
          <w:sz w:val="20"/>
          <w:szCs w:val="20"/>
          <w:rtl w:val="0"/>
        </w:rPr>
        <w:t xml:space="preserve">Участь в оцінці за визначеними критеріями оцінювання бізнес-планів, які учасники тренінгів розроблятимуть та презентуватимуть за результатами навчання. Оцінка реалістичності ідеї, життєздатності, конкурентних переваг та ризиків, сильних та слабких сторінта, фінансових прорахунків бізнес-планів. Надання обґрунтованих коментарів щодо виставлених оцінок.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160" w:lineRule="auto"/>
        <w:ind w:right="-289"/>
        <w:jc w:val="both"/>
        <w:rPr>
          <w:b w:val="1"/>
          <w:sz w:val="20"/>
          <w:szCs w:val="20"/>
          <w:u w:val="single"/>
        </w:rPr>
      </w:pPr>
      <w:bookmarkStart w:colFirst="0" w:colLast="0" w:name="_heading=h.1fob9te" w:id="4"/>
      <w:bookmarkEnd w:id="4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Технічне завдання:</w:t>
      </w:r>
    </w:p>
    <w:p w:rsidR="00000000" w:rsidDel="00000000" w:rsidP="00000000" w:rsidRDefault="00000000" w:rsidRPr="00000000" w14:paraId="00000032">
      <w:pPr>
        <w:widowControl w:val="0"/>
        <w:spacing w:after="80" w:before="80" w:line="256.8" w:lineRule="auto"/>
        <w:ind w:right="-289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Провести наступні офлайн та онлайн заходи </w:t>
      </w:r>
      <w:r w:rsidDel="00000000" w:rsidR="00000000" w:rsidRPr="00000000">
        <w:rPr>
          <w:b w:val="1"/>
          <w:sz w:val="20"/>
          <w:szCs w:val="20"/>
          <w:rtl w:val="0"/>
        </w:rPr>
        <w:t xml:space="preserve">українською мовою</w:t>
      </w:r>
      <w:r w:rsidDel="00000000" w:rsidR="00000000" w:rsidRPr="00000000">
        <w:rPr>
          <w:sz w:val="20"/>
          <w:szCs w:val="20"/>
          <w:rtl w:val="0"/>
        </w:rPr>
        <w:t xml:space="preserve"> для бенефіціарів проєкту відповідно до вимог БФ «Право на захист»: </w:t>
      </w:r>
      <w:r w:rsidDel="00000000" w:rsidR="00000000" w:rsidRPr="00000000">
        <w:rPr>
          <w:rtl w:val="0"/>
        </w:rPr>
      </w:r>
    </w:p>
    <w:tbl>
      <w:tblPr>
        <w:tblStyle w:val="Table2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85"/>
        <w:gridCol w:w="1740"/>
        <w:gridCol w:w="2535"/>
        <w:gridCol w:w="3540"/>
        <w:gridCol w:w="1725"/>
        <w:tblGridChange w:id="0">
          <w:tblGrid>
            <w:gridCol w:w="585"/>
            <w:gridCol w:w="1740"/>
            <w:gridCol w:w="2535"/>
            <w:gridCol w:w="3540"/>
            <w:gridCol w:w="1725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Завдання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left="-98" w:right="-9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Технічні характеристики кінцевого продукту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right="-10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Результат</w:t>
            </w:r>
          </w:p>
        </w:tc>
        <w:tc>
          <w:tcPr>
            <w:shd w:fill="f2f2f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left="-106" w:right="-119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Період надання послуг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Проведення офлайн тренінгів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програмою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програму 6-годинного тренінгу із зазначенням питань, що будуть розглянуті та їх детального опису.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має передбачати 60% часу на практичну роботу групи.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Таймінг тренінгу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таймінгом тренінгу відповідно програми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ind w:right="-10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Розписано таймінг тренінгу, у якому зазначено час, який буде виділено на кожний пункт програми, а також враховані перерви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Рre- та Рost- анкети для виявлення рівня засвоєння матеріалу 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Документ Word з переліком питань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та надано команді проєкту перелік питань для pre- та post- анкетування задля виявлення рівня засвоєння поданого матеріалу учасниками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Роздаткові матеріали (за необхідності)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Електронні/Друковані примірники з роздатковими матеріалами у форматі pdf (120 комплектів)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Створено/ надруковано роздаткові матеріали за темою тренінгу для учасників у відповідній кількості (120 комплектів). Електронний варіант роздаткових матеріалів надано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Презентація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презентації у форматі pdf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Підготовлено презентацію, яка висвітлює всі питання програми тренінгу. Презентацію надано команді проєкту для надсилання учасникам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Практичні завдання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практичними завданнями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Розроблено та включено у програму тренінгу практичні завдання для відпрацювання практичних навичок учасників під час проведення тренінгу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ind w:right="-119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01.10.2025 (включно)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Офлайн тренінг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жовтня-початок листопада 2025 р.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– проведено 4 офлайн-тренінги за темою «Бізнес-модель» тривалістю 6 годин кожен для 4 груп (25-30 осіб у кожній групі). Під час тренінгу застосовано презентацію, практичні завдання, учасникам надані домашні завдання та роздаткові матеріали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 урахуванням всіх вимог та складових ТЗ проведено 4 одноденних офлайн-тренінги (по 6 годин) для 4 навчальних груп по 25-30 осіб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tabs>
                <w:tab w:val="left" w:leader="none" w:pos="276.0000000000001"/>
              </w:tabs>
              <w:spacing w:after="0" w:before="40" w:line="252.00000000000003" w:lineRule="auto"/>
              <w:ind w:left="0" w:right="-289.13385826771656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жовтня-початок листопада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Надання онлайн консультацій</w:t>
            </w:r>
          </w:p>
        </w:tc>
      </w:tr>
      <w:tr>
        <w:trPr>
          <w:cantSplit w:val="0"/>
          <w:trHeight w:val="1938.124999999999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Система реєстрації на індивідуальні консультації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Застосовано сервіс для організації запису на консультації, який є зручним для тренера і учасників (Google Calendar або ін.). Запис доступний через веб-інтерфейс і мобільні пристрої.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Тренером самостійно обрано і застосовано систему реєстрації учасників на індивідуальні онлайн консультації. 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Учасникам надано доступ до сервісу, у якому вони можуть самостійно зареєструватися на консультацію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left="0" w:right="-44.05511811023643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 - Середина листопада 2025 р.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Розклад консультацій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Exel Файл з розкладом консультацій із зазначенням ПІБ, номеру телефону та/або  e-mail учасника, запланованої дати проведення консультації, фактичної дати проведення, тривалості консультації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Створено розклад консультацій згідно з кількістю запитів від учасників тренінгу після проведення офлайн-тренінгу.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розкладом надіслано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-44.05511811023643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 - Середина листопада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Індивідуальна консультація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Індивідуальна онлайн відео-консультація згідно з розкладом консультацій у Zoom/Google Meet.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Згідно з розкладом проведено індивідуальні консультації (тривалістю 1 година кожна) з розробки та оцінювання бізнес-моделі для кожного з учасників навчальної програми.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Індивідуально розібрано кейси учасників, надано професійні поради щодо застосування інструментів визначення ціннісної пропозиції  відносно до специфіки бізнесу учасників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-44.05511811023643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 - Середина листопада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Відеозапис консультації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Файл з відеозаписом консультації / файл зі скріншотом консультації. 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ind w:right="-3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 файлу - ПІБ учасника і дата проведення консультації.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Здійснено відео-/фото - фіксацію консультації, файл з відео збережено, названо відповідно до вимог  і надіслано команді проєкту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-44.05511811023643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 - Середина листопада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Звіт про проведену консультацію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таблиці проведення консультацій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таблицю проведення консультацій, надану командою проєкту, внесено дату проведення консультації, ПІБ та інші дані учасника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right="-44.055118110236435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жовтня - Середина листопада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tabs>
                <w:tab w:val="left" w:leader="none" w:pos="711.0000000000001"/>
              </w:tabs>
              <w:spacing w:after="0" w:lineRule="auto"/>
              <w:ind w:right="-28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Участь в офлайн пітчингу бізнес-планів учасниками навчання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Звіт про проведену оцінку презентації учасниками бізнес-планів під час пітчингу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таблиці оцінювання презентації учасників під час пітчингу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таблицю оцінювання, надану командою проєкту, внесено бали за результатами презентації учасників своїх бізнес-планів та надано  коментарі щодо виставлених оцінок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left="0" w:right="-44.05511811023643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Кінець листопада - початок грудня 2025 р.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ind w:right="-119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Участь в оцінюванні бізнес-планів учасників</w:t>
            </w:r>
          </w:p>
        </w:tc>
      </w:tr>
      <w:tr>
        <w:trPr>
          <w:cantSplit w:val="0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Звіт про проведену оцінку бізнес-планів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Заповнення таблиці оцінювання бізнес-планів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ind w:right="-10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 таблицю оцінювання бізнес-планів, надану командою проєкту, внесено бали по відповідних критеріях за кожний бізнес-та надано розгорнуті коментарі щодо виставлених оцінок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tabs>
                <w:tab w:val="left" w:leader="none" w:pos="276.0000000000001"/>
              </w:tabs>
              <w:spacing w:after="0" w:line="252.00000000000003" w:lineRule="auto"/>
              <w:ind w:left="0" w:right="-44.055118110236435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Перша половина грудня 2025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80" w:before="120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Звітність </w:t>
      </w:r>
    </w:p>
    <w:p w:rsidR="00000000" w:rsidDel="00000000" w:rsidP="00000000" w:rsidRDefault="00000000" w:rsidRPr="00000000" w14:paraId="00000099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Виконавець подає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представнику Фонду</w:t>
      </w:r>
      <w:r w:rsidDel="00000000" w:rsidR="00000000" w:rsidRPr="00000000">
        <w:rPr>
          <w:sz w:val="20"/>
          <w:szCs w:val="20"/>
          <w:rtl w:val="0"/>
        </w:rPr>
        <w:t xml:space="preserve"> звітність щодо виконання Технічного завдання, згідно з технічними характеристиками та результатами по завданнях. </w:t>
      </w:r>
    </w:p>
    <w:p w:rsidR="00000000" w:rsidDel="00000000" w:rsidP="00000000" w:rsidRDefault="00000000" w:rsidRPr="00000000" w14:paraId="0000009A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Звіти та всі супровідні матеріали, виготовлені Виконавцем в рамках договору, мають бути передані Фонду без обтяження щодо авторських прав.</w:t>
      </w:r>
    </w:p>
    <w:p w:rsidR="00000000" w:rsidDel="00000000" w:rsidP="00000000" w:rsidRDefault="00000000" w:rsidRPr="00000000" w14:paraId="0000009B">
      <w:pPr>
        <w:keepNext w:val="1"/>
        <w:keepLines w:val="1"/>
        <w:spacing w:after="40" w:before="12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Умови проведення тендеру та співпраці:</w:t>
      </w:r>
    </w:p>
    <w:p w:rsidR="00000000" w:rsidDel="00000000" w:rsidP="00000000" w:rsidRDefault="00000000" w:rsidRPr="00000000" w14:paraId="0000009C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рамках даного тендеру буде обрано 1 переможця.</w:t>
      </w:r>
    </w:p>
    <w:p w:rsidR="00000000" w:rsidDel="00000000" w:rsidP="00000000" w:rsidRDefault="00000000" w:rsidRPr="00000000" w14:paraId="0000009D">
      <w:pPr>
        <w:spacing w:after="60" w:before="40" w:line="256.8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У разі долучення переможцем тендеру до надання послуг інших тренерів, необхідно додатково надати: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before="40" w:line="256.8" w:lineRule="auto"/>
        <w:ind w:left="720" w:hanging="36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Опис кваліфікації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викладачів, документи про освіту, опис практичного досвіду роботи у сфері;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60" w:before="0" w:line="256.8" w:lineRule="auto"/>
        <w:ind w:left="720" w:hanging="360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Гарантійний лист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про укладання договору про співпрацю / договору ЦПХ між переможцем тендеру та залученими викладачами після оголошення переможця тендеру або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інформацію про вже поточні юридичні відносини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між залученими викладачами та переможцем тендеру.</w:t>
      </w:r>
    </w:p>
    <w:p w:rsidR="00000000" w:rsidDel="00000000" w:rsidP="00000000" w:rsidRDefault="00000000" w:rsidRPr="00000000" w14:paraId="000000A0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Учасником тендеру є ФОП чи установа, що подає свою пропозицію на участь у тендері. Виконавець у контексті цього тендеру є особа, яка безпосередньо здійснюватиме надання послуг відповідно до умов тендерної документації та укладеного договору. </w:t>
      </w:r>
    </w:p>
    <w:p w:rsidR="00000000" w:rsidDel="00000000" w:rsidP="00000000" w:rsidRDefault="00000000" w:rsidRPr="00000000" w14:paraId="000000A1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Замовник залишає за собою право змінювати об’єми послуг! Об’єм послуг визначається спільно з менеджером проєкту БФ «Право на захист» та фіксується додатковими угодами. Попередній очікуваний об’єм послуг викладено в п. 1-3 ТЗ.</w:t>
      </w:r>
    </w:p>
    <w:p w:rsidR="00000000" w:rsidDel="00000000" w:rsidP="00000000" w:rsidRDefault="00000000" w:rsidRPr="00000000" w14:paraId="000000A2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Всі розрахунки здійснюються виключно у національній валюті України (гривні). Оплата за безготівковим розрахунком на розрахунковий рахунок юридичної особи / ФОП може бути здійснена або післяплатою за виконання всіх завдань згідно цього ТЗ, або післяплатою після звітування за кожним завданням згідно цього ТЗ.</w:t>
      </w:r>
    </w:p>
    <w:p w:rsidR="00000000" w:rsidDel="00000000" w:rsidP="00000000" w:rsidRDefault="00000000" w:rsidRPr="00000000" w14:paraId="000000A3">
      <w:pPr>
        <w:spacing w:after="60" w:before="40" w:line="256.8" w:lineRule="auto"/>
        <w:jc w:val="both"/>
        <w:rPr>
          <w:sz w:val="20"/>
          <w:szCs w:val="20"/>
        </w:rPr>
      </w:pPr>
      <w:bookmarkStart w:colFirst="0" w:colLast="0" w:name="_heading=h.1x9ydhbqpky1" w:id="5"/>
      <w:bookmarkEnd w:id="5"/>
      <w:r w:rsidDel="00000000" w:rsidR="00000000" w:rsidRPr="00000000">
        <w:rPr>
          <w:b w:val="1"/>
          <w:sz w:val="20"/>
          <w:szCs w:val="20"/>
          <w:u w:val="single"/>
          <w:shd w:fill="d9ead3" w:val="clear"/>
          <w:rtl w:val="0"/>
        </w:rPr>
        <w:t xml:space="preserve">Оплата за проїзд, проживання, добові - не передбачені.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Фонд має право анулювати тендер в будь-який час до заключення договору з постачальником і не несе за це відповідність.</w:t>
      </w:r>
    </w:p>
    <w:p w:rsidR="00000000" w:rsidDel="00000000" w:rsidP="00000000" w:rsidRDefault="00000000" w:rsidRPr="00000000" w14:paraId="000000A5">
      <w:pPr>
        <w:spacing w:after="60" w:before="40" w:line="256.8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у будь-який момент, але не пізніше як 2 (два) дні до кінцевого терміну подання тендерних пропозицій може звернутися до Фонду за роз’ясненнями або уточненнями стосовно предмету закупівлі, надіславши лист із запитом на електронну адресу: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tender@r2p.org.ua.</w:t>
      </w:r>
    </w:p>
    <w:p w:rsidR="00000000" w:rsidDel="00000000" w:rsidP="00000000" w:rsidRDefault="00000000" w:rsidRPr="00000000" w14:paraId="000000A6">
      <w:pPr>
        <w:spacing w:after="60" w:before="40" w:line="256.8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Учасник не має перебувати в процесі припинення діяльності ФОП та в санкційних списках України, ЄС, США, Канади, Японії, Великобританії.</w:t>
      </w:r>
    </w:p>
    <w:p w:rsidR="00000000" w:rsidDel="00000000" w:rsidP="00000000" w:rsidRDefault="00000000" w:rsidRPr="00000000" w14:paraId="000000A7">
      <w:pPr>
        <w:spacing w:after="40" w:before="160" w:line="259.2000000000001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Вимоги до виконавця: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Експертиза у створенні фінансових моделей та бюджетування;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у сфері проведення бізнес-тренінгів;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ведення бізнесу/управління проєктами та командами;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1"/>
        </w:numPr>
        <w:spacing w:after="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надання бізнес-консультацій;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Досвід співпраці з благодійними фондами або соціальними проектами.</w:t>
      </w:r>
    </w:p>
    <w:p w:rsidR="00000000" w:rsidDel="00000000" w:rsidP="00000000" w:rsidRDefault="00000000" w:rsidRPr="00000000" w14:paraId="000000AD">
      <w:pPr>
        <w:spacing w:after="120" w:lineRule="auto"/>
        <w:jc w:val="both"/>
        <w:rPr>
          <w:b w:val="1"/>
          <w:sz w:val="20"/>
          <w:szCs w:val="20"/>
          <w:u w:val="single"/>
        </w:rPr>
      </w:pPr>
      <w:bookmarkStart w:colFirst="0" w:colLast="0" w:name="_heading=h.gjdgxs" w:id="6"/>
      <w:bookmarkEnd w:id="6"/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Для технічної оцінки просимо надати пропозицію яка включає: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6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bookmarkStart w:colFirst="0" w:colLast="0" w:name="_heading=h.2et92p0" w:id="7"/>
      <w:bookmarkEnd w:id="7"/>
      <w:r w:rsidDel="00000000" w:rsidR="00000000" w:rsidRPr="00000000">
        <w:rPr>
          <w:sz w:val="20"/>
          <w:szCs w:val="20"/>
          <w:rtl w:val="0"/>
        </w:rPr>
        <w:t xml:space="preserve">Технічну пропозицію, яка складена українською мовою та містить наступні компоненти: опис концепції проведення тренінгу та надання консультацій, перелік практичних завдань для надання учасникам тренінгу, відповідність запропонованого підходу завданням проєкту, методологія та очікувані результати;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6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Деталізоване резюме (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щонайменше за останні 5 років</w:t>
      </w:r>
      <w:r w:rsidDel="00000000" w:rsidR="00000000" w:rsidRPr="00000000">
        <w:rPr>
          <w:sz w:val="20"/>
          <w:szCs w:val="20"/>
          <w:rtl w:val="0"/>
        </w:rPr>
        <w:t xml:space="preserve">) з зазначенням кваліфікації, кількості років досвіду роботи у відповідній тематиці, досвідом проведення бізнес-тренінгів, в тому числі досвід у проведенні тренінгів на зазначену тематику, досвід співпраці з благодійними фондами, неурядовими організаціями або соціальними проєктами, досвід ведення бізнесу, управління проєктами та командами;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6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Програму тренінгу з зазначеної тематики;</w:t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6"/>
        </w:numPr>
        <w:spacing w:after="0"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Документи, фото/скріни з соцмереж або сайтів; контакти для рекомендацій, які підтверджують досвід співпраці з благодійними фондами або соціальними проектами;</w:t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6"/>
        </w:numPr>
        <w:spacing w:before="40" w:line="257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Контактну інформацію та реєстраційні документи організації/ФОП (виписка, витяг) для укладання договору.</w:t>
      </w:r>
    </w:p>
    <w:p w:rsidR="00000000" w:rsidDel="00000000" w:rsidP="00000000" w:rsidRDefault="00000000" w:rsidRPr="00000000" w14:paraId="000000B3">
      <w:pPr>
        <w:widowControl w:val="0"/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Також, просимо надати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цінову пропозицію</w:t>
      </w:r>
      <w:r w:rsidDel="00000000" w:rsidR="00000000" w:rsidRPr="00000000">
        <w:rPr>
          <w:sz w:val="20"/>
          <w:szCs w:val="20"/>
          <w:rtl w:val="0"/>
        </w:rPr>
        <w:t xml:space="preserve">, у якій зазначено вартість одного тренінгу, включаючи за необхідності усі роздаткові матеріали, вартість однієї консультації, а також вартість участі в одному пітчингу та участь в оцінюванні одного бізнес-плану.</w:t>
      </w:r>
    </w:p>
    <w:p w:rsidR="00000000" w:rsidDel="00000000" w:rsidP="00000000" w:rsidRDefault="00000000" w:rsidRPr="00000000" w14:paraId="000000B4">
      <w:pPr>
        <w:spacing w:after="40" w:before="200" w:line="276" w:lineRule="auto"/>
        <w:jc w:val="both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Підведення підсумків конкурсу:</w:t>
      </w:r>
    </w:p>
    <w:p w:rsidR="00000000" w:rsidDel="00000000" w:rsidP="00000000" w:rsidRDefault="00000000" w:rsidRPr="00000000" w14:paraId="000000B5">
      <w:pPr>
        <w:spacing w:after="40" w:before="4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Оцінювання тендерних пропозицій буде складатися на 70% з оцінки технічних пропозицій та на 30% з оцінки цінових пропозицій.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1"/>
        <w:keepLines w:val="1"/>
        <w:spacing w:after="120" w:before="1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Технічна оцінка проводитиметься на підставі технічної пропозиції та передбаченого пакету документів за наступними критеріями:</w:t>
      </w:r>
    </w:p>
    <w:tbl>
      <w:tblPr>
        <w:tblStyle w:val="Table3"/>
        <w:tblW w:w="9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"/>
        <w:gridCol w:w="1980"/>
        <w:gridCol w:w="6555"/>
        <w:gridCol w:w="1035"/>
        <w:tblGridChange w:id="0">
          <w:tblGrid>
            <w:gridCol w:w="315"/>
            <w:gridCol w:w="1980"/>
            <w:gridCol w:w="6555"/>
            <w:gridCol w:w="1035"/>
          </w:tblGrid>
        </w:tblGridChange>
      </w:tblGrid>
      <w:tr>
        <w:trPr>
          <w:cantSplit w:val="0"/>
          <w:trHeight w:val="1047" w:hRule="atLeast"/>
          <w:tblHeader w:val="0"/>
        </w:trPr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20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№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Критерій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B9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Методологія оцінки</w:t>
            </w:r>
          </w:p>
        </w:tc>
        <w:tc>
          <w:tcPr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Максимальна кількість балів</w:t>
            </w:r>
          </w:p>
        </w:tc>
      </w:tr>
      <w:tr>
        <w:trPr>
          <w:cantSplit w:val="0"/>
          <w:trHeight w:val="1126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Досвід у сфері проведення бізнес- тренінгів 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 балів: 5 і більше років досвіду у відповідній тематиці.</w:t>
            </w:r>
          </w:p>
          <w:p w:rsidR="00000000" w:rsidDel="00000000" w:rsidP="00000000" w:rsidRDefault="00000000" w:rsidRPr="00000000" w14:paraId="000000BE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до 5 років досвіду роботи у відповідній тематиці.</w:t>
            </w:r>
          </w:p>
          <w:p w:rsidR="00000000" w:rsidDel="00000000" w:rsidP="00000000" w:rsidRDefault="00000000" w:rsidRPr="00000000" w14:paraId="000000BF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до 1 року досвіду або вказаний досвід не відповідає тематиці тендеру.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5031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Деталізоване резюме 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Демонстрація вичерпної та структурованої інформації у ключових сферах та завданнях проєкту. Надано детальний опис повноважень, навичок, досягнень із зазначенням кваліфікації та кількості років досвіду роботи в релевантній тематиці. Вказано досвід проведення тренінгів за релевантною тематикою, підтверджений (договори, фото, інформація на бланку організації, рекомендаційні листи, тощо) досвід співпраці з благодійними фондами або соціальними проектами та досвід ведення бізнесу, управління проєктами та командами.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C4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Демонстрація узагальненої інформації у ключових сферах та завданнях проєкту. Зазначено досвід роботи, ключові сфери виконання без додаткової деталізації про навички, досягнення або напрацювання.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2024 року. Резюме містить інформацію щонайменше за 3 останні роки діяльності.</w:t>
            </w:r>
          </w:p>
          <w:p w:rsidR="00000000" w:rsidDel="00000000" w:rsidP="00000000" w:rsidRDefault="00000000" w:rsidRPr="00000000" w14:paraId="000000C5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балів: Надано резюме з відсутністю актуального досвіду за останні 2 роки у сферах та завданнях проєкту, але відображено існуючий у виконавця попередній досвід виконання подібних завдань. Надано документи, які підтверджують досвід співпраці з благодійними фондами або соціальними проектами (договори, фото, інформація на бланку організації, рекомендаційні листи, тощо) за період до 2023 року.</w:t>
            </w:r>
          </w:p>
          <w:p w:rsidR="00000000" w:rsidDel="00000000" w:rsidP="00000000" w:rsidRDefault="00000000" w:rsidRPr="00000000" w14:paraId="000000C6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У резюме немає інформації про проведення тренінгів з релевантної тематики, співпрацю з неурядовими організаціями, не надано документів, які підтверджують цей досвід. Не зазначено досвід у веденні бізнесу чи управлінні проєктами.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Програма тренінгу з зазначеної теми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балів: Надані матеріали відображають детальний зміст тренінгу, як його теоретичну частину, так і практичні завдання.</w:t>
            </w:r>
          </w:p>
          <w:p w:rsidR="00000000" w:rsidDel="00000000" w:rsidP="00000000" w:rsidRDefault="00000000" w:rsidRPr="00000000" w14:paraId="000000CB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балів: Надані матеріали подані стисло та не розкривають зміст теми тренінгу або відображають лише теоретичну частину.</w:t>
            </w:r>
          </w:p>
          <w:p w:rsidR="00000000" w:rsidDel="00000000" w:rsidP="00000000" w:rsidRDefault="00000000" w:rsidRPr="00000000" w14:paraId="000000CC">
            <w:pPr>
              <w:spacing w:after="4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Жодних матеріалів не надано або надані матеріали не відповідають зазначеній тематиці.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</w:tr>
      <w:tr>
        <w:trPr>
          <w:cantSplit w:val="0"/>
          <w:trHeight w:val="1975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20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8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Співбесіда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балів: Кандидат вчасно долучився до зустрічі, ознайомлений із предметом тендерного оголошення, чітко дає відповіді на питання. Кандидат розділяє цінності Фонду.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балів: Кандидат долучився до зустрічі, поверхнево ознайомлений з предметом тендерного оголошення, відповіді на питання носять узагальнюючих характер без надання конкретних та чітких відповідей.  Кандидат  частково розділяє цінності Фонду.</w:t>
            </w:r>
          </w:p>
          <w:p w:rsidR="00000000" w:rsidDel="00000000" w:rsidP="00000000" w:rsidRDefault="00000000" w:rsidRPr="00000000" w14:paraId="000000D2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балів: Кандидат не долучився до зустрічі, або не володіє інформацією про предмет тендерного оголошення, або не може відповісти на питання по темі.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80" w:lineRule="auto"/>
              <w:ind w:hanging="105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8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Разом</w:t>
            </w:r>
          </w:p>
        </w:tc>
        <w:tc>
          <w:tcPr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80" w:lineRule="auto"/>
              <w:ind w:hanging="105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70</w:t>
            </w:r>
          </w:p>
        </w:tc>
      </w:tr>
    </w:tbl>
    <w:p w:rsidR="00000000" w:rsidDel="00000000" w:rsidP="00000000" w:rsidRDefault="00000000" w:rsidRPr="00000000" w14:paraId="000000D8">
      <w:pPr>
        <w:spacing w:after="0" w:before="60" w:line="259.2000000000001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ind w:left="-141" w:right="-289" w:firstLine="0"/>
        <w:jc w:val="both"/>
        <w:rPr>
          <w:sz w:val="20"/>
          <w:szCs w:val="20"/>
        </w:rPr>
      </w:pPr>
      <w:bookmarkStart w:colFirst="0" w:colLast="0" w:name="_heading=h.30j0zll" w:id="8"/>
      <w:bookmarkEnd w:id="8"/>
      <w:r w:rsidDel="00000000" w:rsidR="00000000" w:rsidRPr="00000000">
        <w:rPr>
          <w:sz w:val="20"/>
          <w:szCs w:val="20"/>
          <w:rtl w:val="0"/>
        </w:rPr>
        <w:t xml:space="preserve">Щодо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деталей проведення тренінгів</w:t>
      </w:r>
      <w:r w:rsidDel="00000000" w:rsidR="00000000" w:rsidRPr="00000000">
        <w:rPr>
          <w:sz w:val="20"/>
          <w:szCs w:val="20"/>
          <w:rtl w:val="0"/>
        </w:rPr>
        <w:t xml:space="preserve"> просимо звертатися до Олени Шилобрид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o.shylobryd@r2p.org.ua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Переможець цього тендеру не може бути одночасно переможцем аналогічного тендеру в м.Дніпро.</w:t>
      </w:r>
    </w:p>
    <w:p w:rsidR="00000000" w:rsidDel="00000000" w:rsidP="00000000" w:rsidRDefault="00000000" w:rsidRPr="00000000" w14:paraId="000000DD">
      <w:pPr>
        <w:spacing w:after="20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20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Просимо додатково проінформувати про тендер наступних можливих Виконавців: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spacing w:after="0" w:lineRule="auto"/>
        <w:ind w:left="720" w:hanging="360"/>
        <w:jc w:val="both"/>
        <w:rPr>
          <w:color w:val="0000ff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Олександр Валігурський, </w:t>
      </w:r>
      <w:hyperlink r:id="rId7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valigursky.alexandr@gmail.com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0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pgSz w:h="16838" w:w="11906" w:orient="portrait"/>
      <w:pgMar w:bottom="680" w:top="1247" w:left="1134" w:right="851" w:header="22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6">
    <w:name w:val="annotation text"/>
    <w:basedOn w:val="a"/>
    <w:link w:val="a7"/>
    <w:uiPriority w:val="99"/>
    <w:unhideWhenUsed w:val="1"/>
    <w:pPr>
      <w:spacing w:line="240" w:lineRule="auto"/>
    </w:pPr>
    <w:rPr>
      <w:sz w:val="20"/>
      <w:szCs w:val="20"/>
    </w:rPr>
  </w:style>
  <w:style w:type="character" w:styleId="a7" w:customStyle="1">
    <w:name w:val="Текст примітки Знак"/>
    <w:basedOn w:val="a0"/>
    <w:link w:val="a6"/>
    <w:uiPriority w:val="99"/>
    <w:rPr>
      <w:sz w:val="20"/>
      <w:szCs w:val="20"/>
    </w:rPr>
  </w:style>
  <w:style w:type="character" w:styleId="a8">
    <w:name w:val="annotation reference"/>
    <w:basedOn w:val="a0"/>
    <w:uiPriority w:val="99"/>
    <w:semiHidden w:val="1"/>
    <w:unhideWhenUsed w:val="1"/>
    <w:rPr>
      <w:sz w:val="16"/>
      <w:szCs w:val="16"/>
    </w:rPr>
  </w:style>
  <w:style w:type="paragraph" w:styleId="a9">
    <w:name w:val="Balloon Text"/>
    <w:basedOn w:val="a"/>
    <w:link w:val="aa"/>
    <w:uiPriority w:val="99"/>
    <w:semiHidden w:val="1"/>
    <w:unhideWhenUsed w:val="1"/>
    <w:rsid w:val="008114B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a" w:customStyle="1">
    <w:name w:val="Текст у виносці Знак"/>
    <w:basedOn w:val="a0"/>
    <w:link w:val="a9"/>
    <w:uiPriority w:val="99"/>
    <w:semiHidden w:val="1"/>
    <w:rsid w:val="008114B2"/>
    <w:rPr>
      <w:rFonts w:ascii="Segoe UI" w:cs="Segoe UI" w:hAnsi="Segoe UI"/>
      <w:sz w:val="18"/>
      <w:szCs w:val="18"/>
    </w:rPr>
  </w:style>
  <w:style w:type="paragraph" w:styleId="ab">
    <w:name w:val="Normal (Web)"/>
    <w:basedOn w:val="a"/>
    <w:uiPriority w:val="99"/>
    <w:semiHidden w:val="1"/>
    <w:unhideWhenUsed w:val="1"/>
    <w:rsid w:val="00764DB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 w:val="1"/>
    <w:rsid w:val="00AD706D"/>
    <w:pPr>
      <w:ind w:left="720"/>
      <w:contextualSpacing w:val="1"/>
    </w:pPr>
  </w:style>
  <w:style w:type="character" w:styleId="ad">
    <w:name w:val="Hyperlink"/>
    <w:basedOn w:val="a0"/>
    <w:uiPriority w:val="99"/>
    <w:unhideWhenUsed w:val="1"/>
    <w:rsid w:val="00261931"/>
    <w:rPr>
      <w:color w:val="0000ff" w:themeColor="hyperlink"/>
      <w:u w:val="single"/>
    </w:rPr>
  </w:style>
  <w:style w:type="paragraph" w:styleId="ae">
    <w:name w:val="Revision"/>
    <w:hidden w:val="1"/>
    <w:uiPriority w:val="99"/>
    <w:semiHidden w:val="1"/>
    <w:rsid w:val="006D3D1B"/>
    <w:pPr>
      <w:spacing w:after="0" w:line="240" w:lineRule="auto"/>
    </w:pPr>
  </w:style>
  <w:style w:type="paragraph" w:styleId="af">
    <w:name w:val="annotation subject"/>
    <w:basedOn w:val="a6"/>
    <w:next w:val="a6"/>
    <w:link w:val="af0"/>
    <w:uiPriority w:val="99"/>
    <w:semiHidden w:val="1"/>
    <w:unhideWhenUsed w:val="1"/>
    <w:rsid w:val="006D3D1B"/>
    <w:rPr>
      <w:b w:val="1"/>
      <w:bCs w:val="1"/>
    </w:rPr>
  </w:style>
  <w:style w:type="character" w:styleId="af0" w:customStyle="1">
    <w:name w:val="Тема примітки Знак"/>
    <w:basedOn w:val="a7"/>
    <w:link w:val="af"/>
    <w:uiPriority w:val="99"/>
    <w:semiHidden w:val="1"/>
    <w:rsid w:val="006D3D1B"/>
    <w:rPr>
      <w:b w:val="1"/>
      <w:bCs w:val="1"/>
      <w:sz w:val="20"/>
      <w:szCs w:val="20"/>
    </w:rPr>
  </w:style>
  <w:style w:type="table" w:styleId="af1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3">
    <w:name w:val="header"/>
    <w:basedOn w:val="a"/>
    <w:link w:val="af4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4" w:customStyle="1">
    <w:name w:val="Верхній колонтитул Знак"/>
    <w:basedOn w:val="a0"/>
    <w:link w:val="af3"/>
    <w:uiPriority w:val="99"/>
    <w:rsid w:val="00C875AA"/>
  </w:style>
  <w:style w:type="paragraph" w:styleId="af5">
    <w:name w:val="footer"/>
    <w:basedOn w:val="a"/>
    <w:link w:val="af6"/>
    <w:uiPriority w:val="99"/>
    <w:unhideWhenUsed w:val="1"/>
    <w:rsid w:val="00C875AA"/>
    <w:pPr>
      <w:tabs>
        <w:tab w:val="center" w:pos="4819"/>
        <w:tab w:val="right" w:pos="9639"/>
      </w:tabs>
      <w:spacing w:after="0" w:line="240" w:lineRule="auto"/>
    </w:pPr>
  </w:style>
  <w:style w:type="character" w:styleId="af6" w:customStyle="1">
    <w:name w:val="Нижній колонтитул Знак"/>
    <w:basedOn w:val="a0"/>
    <w:link w:val="af5"/>
    <w:uiPriority w:val="99"/>
    <w:rsid w:val="00C875AA"/>
  </w:style>
  <w:style w:type="table" w:styleId="af7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c" w:customStyle="1">
    <w:basedOn w:val="TableNormal2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afd">
    <w:name w:val="Unresolved Mention"/>
    <w:basedOn w:val="a0"/>
    <w:uiPriority w:val="99"/>
    <w:semiHidden w:val="1"/>
    <w:unhideWhenUsed w:val="1"/>
    <w:rsid w:val="000D6F2A"/>
    <w:rPr>
      <w:color w:val="605e5c"/>
      <w:shd w:color="auto" w:fill="e1dfdd" w:val="clear"/>
    </w:rPr>
  </w:style>
  <w:style w:type="table" w:styleId="afe">
    <w:name w:val="Table Grid"/>
    <w:basedOn w:val="a1"/>
    <w:uiPriority w:val="39"/>
    <w:rsid w:val="00AA7FF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valigursky.alexandr@gmail.com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wP12Z8wm+aH8+WTRNVx5zhhbMA==">CgMxLjAaHwoBMBIaChgICVIUChJ0YWJsZS5wOG8wdXdzaTYwcHoyDWgucXdud2RzbWg4dmEyDmguMjN5aWpvejVieWlsMg5oLnlweXZvbXViZnpyczINaC5qZW9kNGx5N21jazIJaC4xZm9iOXRlMg5oLjF4OXlkaGJxcGt5MTIIaC5namRneHMyCWguMmV0OTJwMDIJaC4zMGowemxsOAByITE3RDVhVExPZEx0M2VMdnN1V3doZnI5YkVJd05XQkJsWQ==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19b806c07c6dac8a7b58f3d9a61dcb10791ece078595ba8296f81d2d6ff0005d</vt:lpwstr>
  </property>
</Properties>
</file>