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B" w:rsidRDefault="00627C0B">
      <w:pPr>
        <w:widowControl w:val="0"/>
        <w:spacing w:before="120" w:after="200"/>
        <w:jc w:val="both"/>
        <w:rPr>
          <w:sz w:val="20"/>
          <w:szCs w:val="20"/>
          <w:highlight w:val="yellow"/>
        </w:rPr>
      </w:pPr>
    </w:p>
    <w:p w:rsidR="00627C0B" w:rsidRDefault="004973AE">
      <w:pPr>
        <w:widowControl w:val="0"/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>6 травня 2025 р.</w:t>
      </w:r>
    </w:p>
    <w:p w:rsidR="00627C0B" w:rsidRDefault="00627C0B">
      <w:pPr>
        <w:widowControl w:val="0"/>
        <w:spacing w:after="200"/>
        <w:ind w:firstLine="720"/>
        <w:jc w:val="center"/>
        <w:rPr>
          <w:sz w:val="20"/>
          <w:szCs w:val="20"/>
        </w:rPr>
      </w:pPr>
    </w:p>
    <w:p w:rsidR="00627C0B" w:rsidRDefault="004973AE">
      <w:pPr>
        <w:widowControl w:val="0"/>
        <w:spacing w:after="200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Технічне завдання для закупівлі послуг</w:t>
      </w:r>
    </w:p>
    <w:p w:rsidR="00627C0B" w:rsidRDefault="004973AE">
      <w:pPr>
        <w:widowControl w:val="0"/>
        <w:spacing w:after="20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 за темою  «Створення бізнес-моделі своєї справи»</w:t>
      </w:r>
      <w:r>
        <w:rPr>
          <w:b/>
          <w:sz w:val="20"/>
          <w:szCs w:val="20"/>
        </w:rPr>
        <w:br/>
        <w:t>з подальшим наданням індивідуальних онлайн консультацій за цією темою протягом 2 місяців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>та участі у оцінюванні бізнес-планів учасників навчання</w:t>
      </w:r>
    </w:p>
    <w:p w:rsidR="00627C0B" w:rsidRDefault="004973AE">
      <w:pPr>
        <w:widowControl w:val="0"/>
        <w:tabs>
          <w:tab w:val="left" w:pos="284"/>
        </w:tabs>
        <w:spacing w:before="240" w:after="80" w:line="252" w:lineRule="auto"/>
        <w:ind w:right="-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Благодійна організація «БЛАГОДІЙНИЙ ФОНД «ПРАВО НА ЗАХИСТ» (далі – Фонд) оголошує тендер для закупівлі </w:t>
      </w:r>
      <w:r>
        <w:rPr>
          <w:b/>
          <w:sz w:val="20"/>
          <w:szCs w:val="20"/>
        </w:rPr>
        <w:t xml:space="preserve">послуг 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за темою «Створення бізнес-моделі своєї справи» з подальшим</w:t>
      </w:r>
      <w:r>
        <w:rPr>
          <w:b/>
          <w:sz w:val="20"/>
          <w:szCs w:val="20"/>
        </w:rPr>
        <w:t xml:space="preserve"> наданням індивідуальних онлайн консультацій за цією темою протягом 2 місяців та участі у оцінюванні бізнес-планів учасників навчання </w:t>
      </w:r>
      <w:r>
        <w:rPr>
          <w:sz w:val="20"/>
          <w:szCs w:val="20"/>
        </w:rPr>
        <w:t>у м. Харків та м. Вінниця.</w:t>
      </w:r>
    </w:p>
    <w:p w:rsidR="00627C0B" w:rsidRDefault="004973AE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Формат: </w:t>
      </w:r>
      <w:r>
        <w:rPr>
          <w:sz w:val="20"/>
          <w:szCs w:val="20"/>
        </w:rPr>
        <w:t xml:space="preserve"> гібридний: тренінг –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>; консультації – онлайн; оцінювання бізнес-планів - онлайн</w:t>
      </w:r>
    </w:p>
    <w:p w:rsidR="00627C0B" w:rsidRDefault="004973AE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sz w:val="20"/>
          <w:szCs w:val="20"/>
        </w:rPr>
      </w:pPr>
      <w:bookmarkStart w:id="0" w:name="_heading=h.3znysh7" w:colFirst="0" w:colLast="0"/>
      <w:bookmarkEnd w:id="0"/>
      <w:r>
        <w:rPr>
          <w:b/>
          <w:sz w:val="20"/>
          <w:szCs w:val="20"/>
        </w:rPr>
        <w:t>Місце проведення</w:t>
      </w:r>
      <w:r>
        <w:rPr>
          <w:sz w:val="20"/>
          <w:szCs w:val="20"/>
        </w:rPr>
        <w:t>: м. Харків та м. Вінниця, онлайн</w:t>
      </w:r>
    </w:p>
    <w:p w:rsidR="00627C0B" w:rsidRDefault="004973AE">
      <w:pPr>
        <w:widowControl w:val="0"/>
        <w:tabs>
          <w:tab w:val="left" w:pos="284"/>
        </w:tabs>
        <w:spacing w:before="80" w:after="40" w:line="252" w:lineRule="auto"/>
        <w:ind w:right="-28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Період надання послуг:</w:t>
      </w:r>
    </w:p>
    <w:p w:rsidR="00627C0B" w:rsidRDefault="004973AE">
      <w:pPr>
        <w:widowControl w:val="0"/>
        <w:numPr>
          <w:ilvl w:val="0"/>
          <w:numId w:val="1"/>
        </w:numPr>
        <w:tabs>
          <w:tab w:val="left" w:pos="276"/>
        </w:tabs>
        <w:spacing w:before="40" w:after="0" w:line="252" w:lineRule="auto"/>
        <w:ind w:left="357" w:right="-289" w:hanging="357"/>
        <w:jc w:val="both"/>
        <w:rPr>
          <w:sz w:val="20"/>
          <w:szCs w:val="20"/>
        </w:rPr>
      </w:pPr>
      <w:bookmarkStart w:id="1" w:name="_heading=h.qwnwdsmh8va" w:colFirst="0" w:colLast="0"/>
      <w:bookmarkEnd w:id="1"/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тренінг: Червень – Серпень та Жовтень – Грудень 2025 р.</w:t>
      </w:r>
    </w:p>
    <w:p w:rsidR="00627C0B" w:rsidRDefault="004973AE">
      <w:pPr>
        <w:widowControl w:val="0"/>
        <w:numPr>
          <w:ilvl w:val="0"/>
          <w:numId w:val="1"/>
        </w:numPr>
        <w:tabs>
          <w:tab w:val="left" w:pos="276"/>
        </w:tabs>
        <w:spacing w:after="0" w:line="252" w:lineRule="auto"/>
        <w:ind w:left="357" w:right="-289" w:hanging="357"/>
        <w:jc w:val="both"/>
        <w:rPr>
          <w:sz w:val="20"/>
          <w:szCs w:val="20"/>
        </w:rPr>
      </w:pPr>
      <w:bookmarkStart w:id="2" w:name="_heading=h.23yijoz5byil" w:colFirst="0" w:colLast="0"/>
      <w:bookmarkEnd w:id="2"/>
      <w:r>
        <w:rPr>
          <w:sz w:val="20"/>
          <w:szCs w:val="20"/>
        </w:rPr>
        <w:t>онлайн консультації: Червень 2025 р. – Січень 2026 р.</w:t>
      </w:r>
    </w:p>
    <w:p w:rsidR="00627C0B" w:rsidRDefault="004973AE">
      <w:pPr>
        <w:widowControl w:val="0"/>
        <w:numPr>
          <w:ilvl w:val="0"/>
          <w:numId w:val="1"/>
        </w:numPr>
        <w:tabs>
          <w:tab w:val="left" w:pos="276"/>
        </w:tabs>
        <w:spacing w:after="0" w:line="252" w:lineRule="auto"/>
        <w:ind w:left="357" w:right="-289" w:hanging="357"/>
        <w:jc w:val="both"/>
        <w:rPr>
          <w:sz w:val="20"/>
          <w:szCs w:val="20"/>
        </w:rPr>
      </w:pPr>
      <w:bookmarkStart w:id="3" w:name="_heading=h.yg65wxwjezka" w:colFirst="0" w:colLast="0"/>
      <w:bookmarkEnd w:id="3"/>
      <w:r>
        <w:rPr>
          <w:sz w:val="20"/>
          <w:szCs w:val="20"/>
        </w:rPr>
        <w:t>оцінювання бізнес-планів: Серпень – Вересень та Листопад – Грудень 2025 р.</w:t>
      </w:r>
    </w:p>
    <w:p w:rsidR="00627C0B" w:rsidRDefault="004973AE">
      <w:pPr>
        <w:widowControl w:val="0"/>
        <w:tabs>
          <w:tab w:val="left" w:pos="284"/>
        </w:tabs>
        <w:spacing w:after="80" w:line="252" w:lineRule="auto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Географія учасників проекту: </w:t>
      </w:r>
      <w:r>
        <w:rPr>
          <w:sz w:val="20"/>
          <w:szCs w:val="20"/>
        </w:rPr>
        <w:t>Харківська область, Вінницька область.</w:t>
      </w:r>
    </w:p>
    <w:p w:rsidR="00627C0B" w:rsidRDefault="004973AE">
      <w:pPr>
        <w:widowControl w:val="0"/>
        <w:tabs>
          <w:tab w:val="left" w:pos="284"/>
        </w:tabs>
        <w:spacing w:before="160" w:after="80" w:line="252" w:lineRule="auto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Детальний опис послуги:</w:t>
      </w:r>
    </w:p>
    <w:p w:rsidR="00627C0B" w:rsidRDefault="004973AE">
      <w:pPr>
        <w:widowControl w:val="0"/>
        <w:tabs>
          <w:tab w:val="left" w:pos="284"/>
        </w:tabs>
        <w:spacing w:after="0"/>
        <w:ind w:right="-289"/>
        <w:rPr>
          <w:sz w:val="20"/>
          <w:szCs w:val="20"/>
        </w:rPr>
      </w:pPr>
      <w:r>
        <w:rPr>
          <w:sz w:val="20"/>
          <w:szCs w:val="20"/>
        </w:rPr>
        <w:t>Послуга складається з 3 компонентів:</w:t>
      </w:r>
    </w:p>
    <w:p w:rsidR="00627C0B" w:rsidRDefault="004973AE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sz w:val="20"/>
          <w:szCs w:val="20"/>
        </w:rPr>
      </w:pPr>
      <w:r>
        <w:rPr>
          <w:sz w:val="20"/>
          <w:szCs w:val="20"/>
        </w:rPr>
        <w:t xml:space="preserve">Проведення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тренінгів за темою «Створення бізн</w:t>
      </w:r>
      <w:r>
        <w:rPr>
          <w:sz w:val="20"/>
          <w:szCs w:val="20"/>
        </w:rPr>
        <w:t>ес-моделі своєї справи» (по 2 тренінги в Харківській та Вінницькій області).</w:t>
      </w:r>
    </w:p>
    <w:p w:rsidR="00627C0B" w:rsidRDefault="004973AE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sz w:val="20"/>
          <w:szCs w:val="20"/>
        </w:rPr>
      </w:pPr>
      <w:r>
        <w:rPr>
          <w:sz w:val="20"/>
          <w:szCs w:val="20"/>
        </w:rPr>
        <w:t>Проведення онлайн консультацій за темою «Створення бізнес-моделі своєї справи».</w:t>
      </w:r>
    </w:p>
    <w:p w:rsidR="00627C0B" w:rsidRDefault="004973AE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sz w:val="20"/>
          <w:szCs w:val="20"/>
        </w:rPr>
      </w:pPr>
      <w:r>
        <w:rPr>
          <w:sz w:val="20"/>
          <w:szCs w:val="20"/>
        </w:rPr>
        <w:t>Участь в оцінюванні бізнес-планів, розроблених і презентованих учасниками тренінгів за результатами</w:t>
      </w:r>
      <w:r>
        <w:rPr>
          <w:sz w:val="20"/>
          <w:szCs w:val="20"/>
        </w:rPr>
        <w:t xml:space="preserve"> навчання.</w:t>
      </w:r>
    </w:p>
    <w:p w:rsidR="00627C0B" w:rsidRDefault="004973AE">
      <w:pPr>
        <w:widowControl w:val="0"/>
        <w:tabs>
          <w:tab w:val="left" w:pos="284"/>
        </w:tabs>
        <w:spacing w:before="160" w:after="0"/>
        <w:ind w:right="-289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 Опис компоненту «Проведення тренінгів за темою «Створення бізнес-моделі своєї справи»</w:t>
      </w:r>
    </w:p>
    <w:p w:rsidR="00627C0B" w:rsidRDefault="004973AE">
      <w:pPr>
        <w:widowControl w:val="0"/>
        <w:tabs>
          <w:tab w:val="left" w:pos="284"/>
        </w:tabs>
        <w:spacing w:before="80" w:after="120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Завдання тренінгу: </w:t>
      </w:r>
      <w:r>
        <w:rPr>
          <w:sz w:val="20"/>
          <w:szCs w:val="20"/>
        </w:rPr>
        <w:t xml:space="preserve">надати учасниками теоретичні знання, практичні інструменти та приклади створення бізнес-моделей. Познайомити з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Canvas</w:t>
      </w:r>
      <w:proofErr w:type="spellEnd"/>
      <w:r>
        <w:rPr>
          <w:sz w:val="20"/>
          <w:szCs w:val="20"/>
        </w:rPr>
        <w:t>, під</w:t>
      </w:r>
      <w:r>
        <w:rPr>
          <w:sz w:val="20"/>
          <w:szCs w:val="20"/>
        </w:rPr>
        <w:t xml:space="preserve"> час тренінгу практично пропрацювати опис бізнес моделі за CANVAS на прикладі однієї з бізнес-ідей. </w:t>
      </w:r>
    </w:p>
    <w:tbl>
      <w:tblPr>
        <w:tblStyle w:val="aff3"/>
        <w:tblW w:w="9498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0"/>
        <w:gridCol w:w="4488"/>
      </w:tblGrid>
      <w:tr w:rsidR="00627C0B">
        <w:trPr>
          <w:trHeight w:val="408"/>
          <w:jc w:val="center"/>
        </w:trPr>
        <w:tc>
          <w:tcPr>
            <w:tcW w:w="5010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тренінгів</w:t>
            </w:r>
          </w:p>
        </w:tc>
        <w:tc>
          <w:tcPr>
            <w:tcW w:w="4488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7C0B">
        <w:trPr>
          <w:trHeight w:val="400"/>
          <w:jc w:val="center"/>
        </w:trPr>
        <w:tc>
          <w:tcPr>
            <w:tcW w:w="5010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тривалість 1 тренінгу для однієї групи</w:t>
            </w:r>
          </w:p>
        </w:tc>
        <w:tc>
          <w:tcPr>
            <w:tcW w:w="4488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годин</w:t>
            </w:r>
          </w:p>
        </w:tc>
      </w:tr>
      <w:tr w:rsidR="00627C0B">
        <w:trPr>
          <w:trHeight w:val="421"/>
          <w:jc w:val="center"/>
        </w:trPr>
        <w:tc>
          <w:tcPr>
            <w:tcW w:w="5010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груп</w:t>
            </w:r>
          </w:p>
        </w:tc>
        <w:tc>
          <w:tcPr>
            <w:tcW w:w="4488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7C0B">
        <w:trPr>
          <w:trHeight w:val="412"/>
          <w:jc w:val="center"/>
        </w:trPr>
        <w:tc>
          <w:tcPr>
            <w:tcW w:w="5010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в  1 групі</w:t>
            </w:r>
          </w:p>
        </w:tc>
        <w:tc>
          <w:tcPr>
            <w:tcW w:w="4488" w:type="dxa"/>
            <w:vAlign w:val="center"/>
          </w:tcPr>
          <w:p w:rsidR="00627C0B" w:rsidRDefault="004973AE">
            <w:pPr>
              <w:widowControl w:val="0"/>
              <w:spacing w:after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627C0B">
        <w:trPr>
          <w:trHeight w:val="20"/>
          <w:jc w:val="center"/>
        </w:trPr>
        <w:tc>
          <w:tcPr>
            <w:tcW w:w="9498" w:type="dxa"/>
            <w:gridSpan w:val="2"/>
            <w:vAlign w:val="center"/>
          </w:tcPr>
          <w:p w:rsidR="00627C0B" w:rsidRDefault="004973AE">
            <w:pPr>
              <w:spacing w:after="0" w:line="240" w:lineRule="auto"/>
              <w:ind w:right="-289"/>
              <w:jc w:val="center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всього 24 години</w:t>
            </w:r>
          </w:p>
          <w:p w:rsidR="00627C0B" w:rsidRDefault="004973AE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Звертаємо увагу, що навчальних груп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color w:val="222222"/>
                <w:sz w:val="20"/>
                <w:szCs w:val="20"/>
              </w:rPr>
              <w:t>4 (по 2 хвилі у кожній локації),</w:t>
            </w:r>
            <w:r>
              <w:rPr>
                <w:color w:val="222222"/>
                <w:sz w:val="20"/>
                <w:szCs w:val="20"/>
              </w:rPr>
              <w:br/>
              <w:t>відповідно, тренінг буде проведено 2 рази в кожній локації</w:t>
            </w:r>
          </w:p>
        </w:tc>
      </w:tr>
    </w:tbl>
    <w:p w:rsidR="00627C0B" w:rsidRDefault="004973AE">
      <w:pPr>
        <w:widowControl w:val="0"/>
        <w:spacing w:before="100" w:after="0"/>
        <w:ind w:right="-28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Цільова аудиторія: </w:t>
      </w:r>
      <w:r>
        <w:rPr>
          <w:sz w:val="20"/>
          <w:szCs w:val="20"/>
        </w:rPr>
        <w:t xml:space="preserve">Люди, які проживають на території Харківської та Вінницької областей, мають мікро-бізнес, є </w:t>
      </w:r>
      <w:proofErr w:type="spellStart"/>
      <w:r>
        <w:rPr>
          <w:sz w:val="20"/>
          <w:szCs w:val="20"/>
        </w:rPr>
        <w:t>самозайнятими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</w:t>
      </w:r>
      <w:r>
        <w:rPr>
          <w:sz w:val="20"/>
          <w:szCs w:val="20"/>
        </w:rPr>
        <w:t>н.).</w:t>
      </w:r>
    </w:p>
    <w:p w:rsidR="00627C0B" w:rsidRDefault="004973AE">
      <w:pPr>
        <w:widowControl w:val="0"/>
        <w:spacing w:before="80" w:after="0"/>
        <w:ind w:right="-289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Мета тренінгу:</w:t>
      </w:r>
      <w:r>
        <w:rPr>
          <w:sz w:val="20"/>
          <w:szCs w:val="20"/>
        </w:rPr>
        <w:t xml:space="preserve"> навчити учасників тренінгу описати свій бізнес (бізнес-ідею) за моделлю CANVAS, визначити ціннісну пропозицію, зрозуміти свою унікальну торгову пропозицію та проаналізувати зони росту.</w:t>
      </w:r>
    </w:p>
    <w:p w:rsidR="00627C0B" w:rsidRDefault="004973AE">
      <w:pPr>
        <w:widowControl w:val="0"/>
        <w:spacing w:before="80" w:after="0"/>
        <w:ind w:right="-289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Результат тренінгу: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учасники знають, що таке бізнес</w:t>
      </w:r>
      <w:r>
        <w:rPr>
          <w:sz w:val="20"/>
          <w:szCs w:val="20"/>
        </w:rPr>
        <w:t xml:space="preserve">-модель, для чого робиться бізнес-моделювання, ознайомлені з різними видами бізнес-моделей, вміють практично зробити моделювання свого бізнесу за підходом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Canvas</w:t>
      </w:r>
      <w:proofErr w:type="spellEnd"/>
    </w:p>
    <w:p w:rsidR="00627C0B" w:rsidRDefault="004973AE">
      <w:pPr>
        <w:widowControl w:val="0"/>
        <w:spacing w:before="160" w:after="0"/>
        <w:ind w:right="-28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2. Опис компоненту «Проведення онлайн консультацій за темою «Створення бізнес-м</w:t>
      </w:r>
      <w:r>
        <w:rPr>
          <w:b/>
          <w:sz w:val="20"/>
          <w:szCs w:val="20"/>
          <w:u w:val="single"/>
        </w:rPr>
        <w:t>оделі своєї справи»</w:t>
      </w:r>
    </w:p>
    <w:p w:rsidR="00627C0B" w:rsidRDefault="004973AE">
      <w:pPr>
        <w:widowControl w:val="0"/>
        <w:spacing w:before="80" w:after="0"/>
        <w:ind w:right="-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Кількість консультацій обумовлюється наявністю запитів від учасників навчального курсу після проведення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тренінгу. Загальна кількість учасників – 100-120 осіб (Харківська + Вінницька області). Таким чином, загальна орієнтовна кіль</w:t>
      </w:r>
      <w:r>
        <w:rPr>
          <w:sz w:val="20"/>
          <w:szCs w:val="20"/>
        </w:rPr>
        <w:t xml:space="preserve">кість консультацій – 100-120. </w:t>
      </w:r>
    </w:p>
    <w:p w:rsidR="00627C0B" w:rsidRDefault="004973AE">
      <w:pPr>
        <w:widowControl w:val="0"/>
        <w:spacing w:before="80" w:after="0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Тривалість однієї консультації: </w:t>
      </w:r>
      <w:r>
        <w:rPr>
          <w:sz w:val="20"/>
          <w:szCs w:val="20"/>
        </w:rPr>
        <w:t>1 година</w:t>
      </w:r>
    </w:p>
    <w:p w:rsidR="00627C0B" w:rsidRDefault="004973AE">
      <w:pPr>
        <w:widowControl w:val="0"/>
        <w:spacing w:before="80" w:after="0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Завдання консультацій:</w:t>
      </w:r>
      <w:r>
        <w:rPr>
          <w:sz w:val="20"/>
          <w:szCs w:val="20"/>
        </w:rPr>
        <w:t xml:space="preserve"> індивідуально розібрати бізнес-модель власної справи або бізнес-ідеї учасників, відповісти на всі запитання, за потреби допомогти у створенні бізнес-моделі.</w:t>
      </w:r>
    </w:p>
    <w:p w:rsidR="00627C0B" w:rsidRDefault="004973AE">
      <w:pPr>
        <w:widowControl w:val="0"/>
        <w:spacing w:before="80" w:after="0"/>
        <w:ind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Резу</w:t>
      </w:r>
      <w:r>
        <w:rPr>
          <w:b/>
          <w:sz w:val="20"/>
          <w:szCs w:val="20"/>
        </w:rPr>
        <w:t>льтат консультації:</w:t>
      </w:r>
      <w:r>
        <w:rPr>
          <w:sz w:val="20"/>
          <w:szCs w:val="20"/>
        </w:rPr>
        <w:t xml:space="preserve"> учасники мають описану бізнес-модель своєї справи (чи бізнес-ідеї) за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Canvas</w:t>
      </w:r>
      <w:proofErr w:type="spellEnd"/>
      <w:r>
        <w:rPr>
          <w:sz w:val="20"/>
          <w:szCs w:val="20"/>
        </w:rPr>
        <w:t xml:space="preserve"> та розуміються на доцільності її використання.</w:t>
      </w:r>
    </w:p>
    <w:p w:rsidR="00627C0B" w:rsidRDefault="004973AE">
      <w:pPr>
        <w:widowControl w:val="0"/>
        <w:spacing w:before="160" w:after="80"/>
        <w:ind w:right="-289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3. Опис компоненту «Участь в оцінюванні бізнес-планів, розроблених і презентованих учасниками тре</w:t>
      </w:r>
      <w:r>
        <w:rPr>
          <w:b/>
          <w:sz w:val="20"/>
          <w:szCs w:val="20"/>
          <w:u w:val="single"/>
        </w:rPr>
        <w:t>нінгів за результатами навчання»</w:t>
      </w:r>
    </w:p>
    <w:p w:rsidR="00627C0B" w:rsidRDefault="004973AE">
      <w:pPr>
        <w:widowControl w:val="0"/>
        <w:spacing w:after="0" w:line="256" w:lineRule="auto"/>
        <w:ind w:right="-289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Кількість бізнес-планів, до участі в оцінці яких має долучитися тренер, становитиме 25-35. Це будуть бізнес-плани учасників начальної програми з Харківської та Вінницької області, які вони будуть писати під час навчання.</w:t>
      </w:r>
    </w:p>
    <w:p w:rsidR="00627C0B" w:rsidRDefault="004973AE">
      <w:pPr>
        <w:widowControl w:val="0"/>
        <w:spacing w:before="80" w:after="0"/>
        <w:ind w:right="-28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Завдання: </w:t>
      </w:r>
      <w:r>
        <w:rPr>
          <w:sz w:val="20"/>
          <w:szCs w:val="20"/>
        </w:rPr>
        <w:t>Участь в оцінці за визначеними критеріями оцінювання бізнес-планів, які учасники тренінгів розроблятимуть та презентуватимуть за результатами навчання. Оцінка реалістичності ідеї, життєздатності, конкурентних переваг та ризиків, сильних та слабки</w:t>
      </w:r>
      <w:r>
        <w:rPr>
          <w:sz w:val="20"/>
          <w:szCs w:val="20"/>
        </w:rPr>
        <w:t xml:space="preserve">х </w:t>
      </w:r>
      <w:proofErr w:type="spellStart"/>
      <w:r>
        <w:rPr>
          <w:sz w:val="20"/>
          <w:szCs w:val="20"/>
        </w:rPr>
        <w:t>сторінта</w:t>
      </w:r>
      <w:proofErr w:type="spellEnd"/>
      <w:r>
        <w:rPr>
          <w:sz w:val="20"/>
          <w:szCs w:val="20"/>
        </w:rPr>
        <w:t>, фінансових прорахунків бізнес-планів. Надання обґрунтованих коментарів щодо виставлених оцінок.</w:t>
      </w:r>
    </w:p>
    <w:p w:rsidR="00627C0B" w:rsidRDefault="004973AE">
      <w:pPr>
        <w:widowControl w:val="0"/>
        <w:spacing w:before="160" w:after="0"/>
        <w:ind w:right="-289"/>
        <w:jc w:val="both"/>
        <w:rPr>
          <w:b/>
          <w:sz w:val="20"/>
          <w:szCs w:val="20"/>
          <w:u w:val="single"/>
        </w:rPr>
      </w:pPr>
      <w:bookmarkStart w:id="4" w:name="_heading=h.1fob9te" w:colFirst="0" w:colLast="0"/>
      <w:bookmarkEnd w:id="4"/>
      <w:r>
        <w:rPr>
          <w:b/>
          <w:color w:val="000000"/>
          <w:sz w:val="20"/>
          <w:szCs w:val="20"/>
          <w:u w:val="single"/>
        </w:rPr>
        <w:t>Технічне завдання:</w:t>
      </w:r>
    </w:p>
    <w:p w:rsidR="00627C0B" w:rsidRDefault="004973AE">
      <w:pPr>
        <w:widowControl w:val="0"/>
        <w:spacing w:before="80" w:after="80" w:line="256" w:lineRule="auto"/>
        <w:ind w:right="-289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Провести наступні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та онлайн заходи </w:t>
      </w:r>
      <w:r>
        <w:rPr>
          <w:b/>
          <w:sz w:val="20"/>
          <w:szCs w:val="20"/>
        </w:rPr>
        <w:t>українською мовою</w:t>
      </w:r>
      <w:r>
        <w:rPr>
          <w:sz w:val="20"/>
          <w:szCs w:val="20"/>
        </w:rPr>
        <w:t xml:space="preserve"> для </w:t>
      </w:r>
      <w:proofErr w:type="spellStart"/>
      <w:r>
        <w:rPr>
          <w:sz w:val="20"/>
          <w:szCs w:val="20"/>
        </w:rPr>
        <w:t>бенефіціарів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 xml:space="preserve"> відповідно до вимог БФ «Право на захист»: </w:t>
      </w:r>
    </w:p>
    <w:tbl>
      <w:tblPr>
        <w:tblStyle w:val="aff4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40"/>
        <w:gridCol w:w="2535"/>
        <w:gridCol w:w="3540"/>
        <w:gridCol w:w="1725"/>
      </w:tblGrid>
      <w:tr w:rsidR="00627C0B">
        <w:tc>
          <w:tcPr>
            <w:tcW w:w="5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25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Технічні характеристики кінцевого продукту</w:t>
            </w:r>
          </w:p>
        </w:tc>
        <w:tc>
          <w:tcPr>
            <w:tcW w:w="35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Період надання послуг</w:t>
            </w:r>
          </w:p>
        </w:tc>
      </w:tr>
      <w:tr w:rsidR="00627C0B">
        <w:trPr>
          <w:trHeight w:val="420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Проведення </w:t>
            </w:r>
            <w:proofErr w:type="spellStart"/>
            <w:r>
              <w:rPr>
                <w:b/>
                <w:sz w:val="20"/>
                <w:szCs w:val="20"/>
              </w:rPr>
              <w:t>офлайн</w:t>
            </w:r>
            <w:proofErr w:type="spellEnd"/>
            <w:r>
              <w:rPr>
                <w:b/>
                <w:sz w:val="20"/>
                <w:szCs w:val="20"/>
              </w:rPr>
              <w:t xml:space="preserve"> тренінгів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Програма тренінгу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Word з програмою тренінгу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Програма тренінгу має передбачати 60% часу на практичну роботу групи.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(включно)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Таймінг</w:t>
            </w:r>
            <w:proofErr w:type="spellEnd"/>
            <w:r>
              <w:rPr>
                <w:sz w:val="20"/>
                <w:szCs w:val="20"/>
              </w:rPr>
              <w:t xml:space="preserve"> тренінгу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 Word з </w:t>
            </w:r>
            <w:proofErr w:type="spellStart"/>
            <w:r>
              <w:rPr>
                <w:sz w:val="20"/>
                <w:szCs w:val="20"/>
              </w:rPr>
              <w:t>таймінгом</w:t>
            </w:r>
            <w:proofErr w:type="spellEnd"/>
            <w:r>
              <w:rPr>
                <w:sz w:val="20"/>
                <w:szCs w:val="20"/>
              </w:rPr>
              <w:t xml:space="preserve"> тренінгу відповідно програми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Розписано </w:t>
            </w:r>
            <w:proofErr w:type="spellStart"/>
            <w:r>
              <w:rPr>
                <w:sz w:val="20"/>
                <w:szCs w:val="20"/>
              </w:rPr>
              <w:t>таймінг</w:t>
            </w:r>
            <w:proofErr w:type="spellEnd"/>
            <w:r>
              <w:rPr>
                <w:sz w:val="20"/>
                <w:szCs w:val="20"/>
              </w:rPr>
              <w:t xml:space="preserve">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(включно)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Рre</w:t>
            </w:r>
            <w:proofErr w:type="spellEnd"/>
            <w:r>
              <w:rPr>
                <w:sz w:val="20"/>
                <w:szCs w:val="20"/>
              </w:rPr>
              <w:t xml:space="preserve">- та </w:t>
            </w:r>
            <w:proofErr w:type="spellStart"/>
            <w:r>
              <w:rPr>
                <w:sz w:val="20"/>
                <w:szCs w:val="20"/>
              </w:rPr>
              <w:t>Рost</w:t>
            </w:r>
            <w:proofErr w:type="spellEnd"/>
            <w:r>
              <w:rPr>
                <w:sz w:val="20"/>
                <w:szCs w:val="20"/>
              </w:rPr>
              <w:t xml:space="preserve">- анкети для виявлення рівня засвоєння матеріалу 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Word з переліком питань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Створено та надано команді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 перелік питань для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 та </w:t>
            </w:r>
            <w:proofErr w:type="spellStart"/>
            <w:r>
              <w:rPr>
                <w:sz w:val="20"/>
                <w:szCs w:val="20"/>
              </w:rPr>
              <w:t>post</w:t>
            </w:r>
            <w:proofErr w:type="spellEnd"/>
            <w:r>
              <w:rPr>
                <w:sz w:val="20"/>
                <w:szCs w:val="20"/>
              </w:rPr>
              <w:t>- анкетування задля виявлення рівня засвоєння поданого матеріалу учасниками тренінгу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(включно)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Роздаткові матеріали (за необхідності)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Електронні/Друковані примірники з роздатковими матеріалами у форматі </w:t>
            </w:r>
            <w:proofErr w:type="spellStart"/>
            <w:r>
              <w:rPr>
                <w:sz w:val="20"/>
                <w:szCs w:val="20"/>
              </w:rPr>
              <w:t>pdf</w:t>
            </w:r>
            <w:proofErr w:type="spellEnd"/>
            <w:r>
              <w:rPr>
                <w:sz w:val="20"/>
                <w:szCs w:val="20"/>
              </w:rPr>
              <w:t xml:space="preserve"> (120 комплектів)</w:t>
            </w:r>
          </w:p>
        </w:tc>
        <w:tc>
          <w:tcPr>
            <w:tcW w:w="354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(включно)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Презентація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Файл презентації у форматі </w:t>
            </w:r>
            <w:proofErr w:type="spellStart"/>
            <w:r>
              <w:rPr>
                <w:sz w:val="20"/>
                <w:szCs w:val="20"/>
              </w:rPr>
              <w:t>pdf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Підготовлено презентацію, яка висвітлює всі питання програми тренінгу. Презентацію надано команді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 для надсилання учасникам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(включно)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Практичні завдання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 з практичними завданнями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(включно)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  <w:r>
              <w:rPr>
                <w:sz w:val="20"/>
                <w:szCs w:val="20"/>
              </w:rPr>
              <w:t xml:space="preserve"> тренінг</w:t>
            </w:r>
          </w:p>
        </w:tc>
        <w:tc>
          <w:tcPr>
            <w:tcW w:w="25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період Червень-Серпень та Жовтень-Грудень 2025 р. – проведено 4 </w:t>
            </w: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  <w:r>
              <w:rPr>
                <w:sz w:val="20"/>
                <w:szCs w:val="20"/>
              </w:rPr>
              <w:t>-тренінги (2 тренінги у м. Харків та 2 тренінги у м. Вінниця) за темою «Бізнес-модель» тривалістю 6 годин кожен для 4 груп (25-30 осіб у кожній групі). Під час тренінгу застосовано пре</w:t>
            </w:r>
            <w:r>
              <w:rPr>
                <w:sz w:val="20"/>
                <w:szCs w:val="20"/>
              </w:rPr>
              <w:t>зентацію, практичні завдання, учасникам надані домашні завдання та роздаткові матеріали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урахуванням всіх вимог та складових ТЗ проведено 4 одноденних </w:t>
            </w: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  <w:r>
              <w:rPr>
                <w:sz w:val="20"/>
                <w:szCs w:val="20"/>
              </w:rPr>
              <w:t>-тренінги (по 6 годин) для 4 навчальних груп по 25-30 осіб у м. Харків та м. Вінниця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– Серпень та Жовтень – Грудень 2025 р.</w:t>
            </w:r>
          </w:p>
        </w:tc>
      </w:tr>
      <w:tr w:rsidR="00627C0B">
        <w:trPr>
          <w:trHeight w:val="420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Надання онлайн консультацій</w:t>
            </w:r>
          </w:p>
        </w:tc>
      </w:tr>
      <w:tr w:rsidR="00627C0B">
        <w:trPr>
          <w:trHeight w:val="1938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реєстрації на індивідуальні консультації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Застосовано сервіс для організації запису на консультації, який є зручним для тренера і учасників (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Calendar</w:t>
            </w:r>
            <w:proofErr w:type="spellEnd"/>
            <w:r>
              <w:rPr>
                <w:sz w:val="20"/>
                <w:szCs w:val="20"/>
              </w:rPr>
              <w:t xml:space="preserve"> або ін.). Запис доступний через веб-інтерфейс і мобільні пристрої.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Тренером самостійно обрано і застосовано систему реєстрації учасників на індивідуальні онлайн консультації. </w:t>
            </w:r>
          </w:p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Учасникам надано доступ до сервісу, у якому вони можуть самостійно зареєструватися на консультацію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2025 р. – Січень 2026 р.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Розклад консультацій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Exel</w:t>
            </w:r>
            <w:proofErr w:type="spellEnd"/>
            <w:r>
              <w:rPr>
                <w:sz w:val="20"/>
                <w:szCs w:val="20"/>
              </w:rPr>
              <w:t xml:space="preserve"> Файл з розкладом консультацій із зазначенням ПІБ, номеру телефону та/або  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учасника, запланованої дати проведення консультації, фактичної дати проведення, тривалості консультації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Створено розклад консультацій згідно з кількістю запитів від учасників тренінгу після проведення </w:t>
            </w: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  <w:r>
              <w:rPr>
                <w:sz w:val="20"/>
                <w:szCs w:val="20"/>
              </w:rPr>
              <w:t xml:space="preserve">-тренінгу. </w:t>
            </w:r>
          </w:p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Файл з розкладом надіслано команді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2025 р. – Січень 2026 р.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Індивідуальна консультація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Індивідуальна онлайн відео-консультація згідно з розкладом консультацій у 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з розкладом проведено орієнтовно 100-120 індивідуальних консультацій (тривалістю 1 година кожна) з розробки та оцінювання бізнес-моделі для кожного з учасник</w:t>
            </w:r>
            <w:r>
              <w:rPr>
                <w:sz w:val="20"/>
                <w:szCs w:val="20"/>
              </w:rPr>
              <w:t>ів навчальної програми.</w:t>
            </w:r>
          </w:p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Індивідуально розібрано кейси учасників, надано професійні поради щодо застосування інструментів визначення ціннісної пропозиції  відносно до специфіки бізнесу учасників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2025 р. – Січень 2026 р.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Відеозапис консультації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Файл з відеозаписом консультації / файл зі скріншотом консультації. </w:t>
            </w:r>
          </w:p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файлу - ПІБ учасника і дата проведення консультації.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Здійснено відео-/фото - фіксацію консультації, файл з відео збережено, названо відповідно до вимог  і надіслано команді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2025 р. – Січень 2026 р.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Звіт про проведену консультацію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Заповнення таблиці проведення консультацій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таблицю проведення консультацій, надану командою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внесено</w:t>
            </w:r>
            <w:proofErr w:type="spellEnd"/>
            <w:r>
              <w:rPr>
                <w:sz w:val="20"/>
                <w:szCs w:val="20"/>
              </w:rPr>
              <w:t xml:space="preserve"> дату проведення консультації, ПІБ та інші дані учасника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2025 р. – Січень 2026 р.</w:t>
            </w:r>
          </w:p>
        </w:tc>
      </w:tr>
      <w:tr w:rsidR="00627C0B">
        <w:trPr>
          <w:trHeight w:val="420"/>
        </w:trPr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Участь в оцінюванні бізнес-планів учасників</w:t>
            </w:r>
          </w:p>
        </w:tc>
      </w:tr>
      <w:tr w:rsidR="00627C0B">
        <w:tc>
          <w:tcPr>
            <w:tcW w:w="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7C0B" w:rsidRDefault="0062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Звіт про проведену оцінку бізнес-планів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C0B" w:rsidRDefault="00497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Заповнення таблиці оцінювання бізнес-планів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таблицю оцінювання бізнес-планів, надану командою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внесено</w:t>
            </w:r>
            <w:proofErr w:type="spellEnd"/>
            <w:r>
              <w:rPr>
                <w:sz w:val="20"/>
                <w:szCs w:val="20"/>
              </w:rPr>
              <w:t xml:space="preserve"> бали по відповідних критеріях за кожний бізнес-та надано розгорнуті коментарі щодо виставлених оцінок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C0B" w:rsidRDefault="004973A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 – Вересень та Листопад – Грудень 2025 р.</w:t>
            </w:r>
          </w:p>
        </w:tc>
      </w:tr>
    </w:tbl>
    <w:p w:rsidR="00627C0B" w:rsidRDefault="004973AE">
      <w:pPr>
        <w:widowControl w:val="0"/>
        <w:spacing w:before="120" w:after="8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Звітність </w:t>
      </w:r>
    </w:p>
    <w:p w:rsidR="00627C0B" w:rsidRDefault="004973AE">
      <w:pPr>
        <w:pBdr>
          <w:top w:val="nil"/>
          <w:left w:val="nil"/>
          <w:bottom w:val="nil"/>
          <w:right w:val="nil"/>
          <w:between w:val="nil"/>
        </w:pBd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Виконавець подає звітність щодо виконання Технічного завдання,  згідно з технічними характеристиками та результатами по кожному завданню.</w:t>
      </w:r>
    </w:p>
    <w:p w:rsidR="00627C0B" w:rsidRDefault="004973AE">
      <w:pPr>
        <w:pBdr>
          <w:top w:val="nil"/>
          <w:left w:val="nil"/>
          <w:bottom w:val="nil"/>
          <w:right w:val="nil"/>
          <w:between w:val="nil"/>
        </w:pBd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Всі послуги та продукти мають бути надані українською мовою та надіслані на пошту </w:t>
      </w:r>
      <w:hyperlink r:id="rId8">
        <w:r>
          <w:rPr>
            <w:sz w:val="20"/>
            <w:szCs w:val="20"/>
            <w:u w:val="single"/>
          </w:rPr>
          <w:t>v.zakhozha@r2p.org.ua</w:t>
        </w:r>
      </w:hyperlink>
      <w:r>
        <w:rPr>
          <w:sz w:val="20"/>
          <w:szCs w:val="20"/>
        </w:rPr>
        <w:t xml:space="preserve"> для узгодження з </w:t>
      </w:r>
      <w:proofErr w:type="spellStart"/>
      <w:r>
        <w:rPr>
          <w:sz w:val="20"/>
          <w:szCs w:val="20"/>
        </w:rPr>
        <w:t>менеджеркою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>.</w:t>
      </w:r>
    </w:p>
    <w:p w:rsidR="00627C0B" w:rsidRDefault="004973AE">
      <w:pPr>
        <w:pBdr>
          <w:top w:val="nil"/>
          <w:left w:val="nil"/>
          <w:bottom w:val="nil"/>
          <w:right w:val="nil"/>
          <w:between w:val="nil"/>
        </w:pBd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627C0B" w:rsidRDefault="004973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Умови проведення тендеру та співпраці: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рамках даного тендеру буде обрано 1 переможця.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</w:t>
      </w:r>
      <w:r>
        <w:rPr>
          <w:sz w:val="20"/>
          <w:szCs w:val="20"/>
        </w:rPr>
        <w:t xml:space="preserve">кументації та укладеного договору. 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Замовник залишає за собою право змінювати об’єми послуг! Об’єм послуг визначається спільно з менеджером </w:t>
      </w:r>
      <w:proofErr w:type="spellStart"/>
      <w:r>
        <w:rPr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 xml:space="preserve"> БФ «Право на захист» та фіксується додатковими угодами. Попередній очікуваний об’єм послуг викладено в п. 1-</w:t>
      </w:r>
      <w:r>
        <w:rPr>
          <w:sz w:val="20"/>
          <w:szCs w:val="20"/>
        </w:rPr>
        <w:t>3 ТЗ.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Всі розрахунки здійснюються виключно у національній валюті України (гривні). Оплата буде здійснюватися за безготівковим розрахунком, частковою попередньою оплатою та з частковою післяплатою за кожні 2-3 місяці на розрахунковий рахунок юридичної особи</w:t>
      </w:r>
      <w:r>
        <w:rPr>
          <w:sz w:val="20"/>
          <w:szCs w:val="20"/>
        </w:rPr>
        <w:t xml:space="preserve"> або ФОП.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bookmarkStart w:id="5" w:name="_heading=h.1x9ydhbqpky1" w:colFirst="0" w:colLast="0"/>
      <w:bookmarkEnd w:id="5"/>
      <w:r>
        <w:rPr>
          <w:sz w:val="20"/>
          <w:szCs w:val="20"/>
        </w:rPr>
        <w:t xml:space="preserve">Оплата за проїзд, проживання, добові - не передбачені.  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Фонд має право анулювати тендер в будь-який час до заключення договору з постачальником і не несе за це відповідність.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Учасник у будь-який момент, але не пізніше як 2 (два) дні до кінцевого</w:t>
      </w:r>
      <w:r>
        <w:rPr>
          <w:sz w:val="20"/>
          <w:szCs w:val="20"/>
        </w:rPr>
        <w:t xml:space="preserve">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>
        <w:rPr>
          <w:sz w:val="20"/>
          <w:szCs w:val="20"/>
          <w:u w:val="single"/>
        </w:rPr>
        <w:t>tender@r2p.org.ua.</w:t>
      </w:r>
    </w:p>
    <w:p w:rsidR="00627C0B" w:rsidRDefault="004973AE">
      <w:pPr>
        <w:spacing w:before="40" w:after="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Учасник не має перебувати в процесі припинення діяльності ФОП т</w:t>
      </w:r>
      <w:r>
        <w:rPr>
          <w:sz w:val="20"/>
          <w:szCs w:val="20"/>
        </w:rPr>
        <w:t xml:space="preserve">а </w:t>
      </w:r>
      <w:r>
        <w:rPr>
          <w:color w:val="000000"/>
          <w:sz w:val="20"/>
          <w:szCs w:val="20"/>
        </w:rPr>
        <w:t xml:space="preserve">в </w:t>
      </w:r>
      <w:proofErr w:type="spellStart"/>
      <w:r>
        <w:rPr>
          <w:color w:val="000000"/>
          <w:sz w:val="20"/>
          <w:szCs w:val="20"/>
        </w:rPr>
        <w:t>санкційних</w:t>
      </w:r>
      <w:proofErr w:type="spellEnd"/>
      <w:r>
        <w:rPr>
          <w:color w:val="000000"/>
          <w:sz w:val="20"/>
          <w:szCs w:val="20"/>
        </w:rPr>
        <w:t xml:space="preserve"> списках України, ЄС, США, Канади, Японії, Великобританії.</w:t>
      </w:r>
    </w:p>
    <w:p w:rsidR="00627C0B" w:rsidRDefault="004973AE">
      <w:pPr>
        <w:spacing w:before="160" w:after="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Вимоги до виконавця:</w:t>
      </w:r>
    </w:p>
    <w:p w:rsidR="00627C0B" w:rsidRDefault="004973AE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Експертиза у розробці бізнес-моделей та практичний досвід роботи з бізнес-моделлю CANVAS;</w:t>
      </w:r>
    </w:p>
    <w:p w:rsidR="00627C0B" w:rsidRDefault="004973AE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Досвід у сфері проведення бізнес-тренінгів;</w:t>
      </w:r>
    </w:p>
    <w:p w:rsidR="00627C0B" w:rsidRDefault="004973AE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Досвід ведення бізнесу/управ</w:t>
      </w:r>
      <w:r>
        <w:rPr>
          <w:sz w:val="20"/>
          <w:szCs w:val="20"/>
        </w:rPr>
        <w:t xml:space="preserve">ління </w:t>
      </w:r>
      <w:proofErr w:type="spellStart"/>
      <w:r>
        <w:rPr>
          <w:sz w:val="20"/>
          <w:szCs w:val="20"/>
        </w:rPr>
        <w:t>проєктами</w:t>
      </w:r>
      <w:proofErr w:type="spellEnd"/>
      <w:r>
        <w:rPr>
          <w:sz w:val="20"/>
          <w:szCs w:val="20"/>
        </w:rPr>
        <w:t xml:space="preserve"> та командами;</w:t>
      </w:r>
    </w:p>
    <w:p w:rsidR="00627C0B" w:rsidRDefault="004973AE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Досвід надання бізнес-консультацій;</w:t>
      </w:r>
    </w:p>
    <w:p w:rsidR="00627C0B" w:rsidRDefault="004973AE">
      <w:pPr>
        <w:widowControl w:val="0"/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Досвід співпраці з благодійними фондами або соціальними проектами.</w:t>
      </w:r>
    </w:p>
    <w:p w:rsidR="00627C0B" w:rsidRDefault="004973AE">
      <w:pPr>
        <w:spacing w:after="120"/>
        <w:jc w:val="both"/>
        <w:rPr>
          <w:b/>
          <w:sz w:val="20"/>
          <w:szCs w:val="20"/>
          <w:u w:val="single"/>
        </w:rPr>
      </w:pPr>
      <w:bookmarkStart w:id="6" w:name="_heading=h.gjdgxs" w:colFirst="0" w:colLast="0"/>
      <w:bookmarkEnd w:id="6"/>
      <w:r>
        <w:rPr>
          <w:b/>
          <w:sz w:val="20"/>
          <w:szCs w:val="20"/>
          <w:u w:val="single"/>
        </w:rPr>
        <w:t>Для технічної оцінки просимо надати пропозицію яка включає:</w:t>
      </w:r>
    </w:p>
    <w:p w:rsidR="00627C0B" w:rsidRDefault="004973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sz w:val="20"/>
          <w:szCs w:val="20"/>
        </w:rPr>
      </w:pPr>
      <w:bookmarkStart w:id="7" w:name="_heading=h.2et92p0" w:colFirst="0" w:colLast="0"/>
      <w:bookmarkEnd w:id="7"/>
      <w:r>
        <w:rPr>
          <w:sz w:val="20"/>
          <w:szCs w:val="20"/>
        </w:rPr>
        <w:t>Технічну пропозицію, яка складена українською мовою та містить наступні компоненти: опис концепції проведення тренінгу та надання консультацій, програму тренінгу, перелік практичних завдань для надання учасникам тренінгу, відповідність запропонованого підх</w:t>
      </w:r>
      <w:r>
        <w:rPr>
          <w:sz w:val="20"/>
          <w:szCs w:val="20"/>
        </w:rPr>
        <w:t xml:space="preserve">оду завданням </w:t>
      </w:r>
      <w:proofErr w:type="spellStart"/>
      <w:r>
        <w:rPr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>, методологія та очікувані результати;</w:t>
      </w:r>
    </w:p>
    <w:p w:rsidR="00627C0B" w:rsidRDefault="004973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Деталізоване резюме (щонайменше за останні 3 роки) з зазначенням кваліфікації, кількості років досвіду роботи у відповідній тематиці, досвідом проведення бізнес-тренінгів, в тому числі досвід у пр</w:t>
      </w:r>
      <w:r>
        <w:rPr>
          <w:sz w:val="20"/>
          <w:szCs w:val="20"/>
        </w:rPr>
        <w:t xml:space="preserve">оведенні </w:t>
      </w:r>
      <w:r>
        <w:rPr>
          <w:sz w:val="20"/>
          <w:szCs w:val="20"/>
        </w:rPr>
        <w:lastRenderedPageBreak/>
        <w:t xml:space="preserve">тренінгів на зазначену тематику, досвід співпраці з благодійними фондами, неурядовими організаціями або соціальними </w:t>
      </w:r>
      <w:proofErr w:type="spellStart"/>
      <w:r>
        <w:rPr>
          <w:sz w:val="20"/>
          <w:szCs w:val="20"/>
        </w:rPr>
        <w:t>проєктами</w:t>
      </w:r>
      <w:proofErr w:type="spellEnd"/>
      <w:r>
        <w:rPr>
          <w:sz w:val="20"/>
          <w:szCs w:val="20"/>
        </w:rPr>
        <w:t xml:space="preserve">, досвід ведення бізнесу, управління </w:t>
      </w:r>
      <w:proofErr w:type="spellStart"/>
      <w:r>
        <w:rPr>
          <w:sz w:val="20"/>
          <w:szCs w:val="20"/>
        </w:rPr>
        <w:t>проєктами</w:t>
      </w:r>
      <w:proofErr w:type="spellEnd"/>
      <w:r>
        <w:rPr>
          <w:sz w:val="20"/>
          <w:szCs w:val="20"/>
        </w:rPr>
        <w:t xml:space="preserve"> та командами;</w:t>
      </w:r>
    </w:p>
    <w:p w:rsidR="00627C0B" w:rsidRDefault="004973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Програму тренінгу з зазначеної тематики;</w:t>
      </w:r>
    </w:p>
    <w:p w:rsidR="00627C0B" w:rsidRDefault="004973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Документи, фото/</w:t>
      </w:r>
      <w:proofErr w:type="spellStart"/>
      <w:r>
        <w:rPr>
          <w:sz w:val="20"/>
          <w:szCs w:val="20"/>
        </w:rPr>
        <w:t>скрі</w:t>
      </w:r>
      <w:r>
        <w:rPr>
          <w:sz w:val="20"/>
          <w:szCs w:val="20"/>
        </w:rPr>
        <w:t>ни</w:t>
      </w:r>
      <w:proofErr w:type="spellEnd"/>
      <w:r>
        <w:rPr>
          <w:sz w:val="20"/>
          <w:szCs w:val="20"/>
        </w:rPr>
        <w:t xml:space="preserve">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627C0B" w:rsidRDefault="004973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57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Контактну інформацію та реєстраційні документи організації/ФОП (виписка, витяг) для укладання договору.</w:t>
      </w:r>
    </w:p>
    <w:p w:rsidR="00627C0B" w:rsidRDefault="004973AE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Також, просимо</w:t>
      </w:r>
      <w:r>
        <w:rPr>
          <w:sz w:val="20"/>
          <w:szCs w:val="20"/>
        </w:rPr>
        <w:t xml:space="preserve"> надати </w:t>
      </w:r>
      <w:r>
        <w:rPr>
          <w:b/>
          <w:sz w:val="20"/>
          <w:szCs w:val="20"/>
          <w:u w:val="single"/>
        </w:rPr>
        <w:t>цінову пропозицію</w:t>
      </w:r>
      <w:r>
        <w:rPr>
          <w:sz w:val="20"/>
          <w:szCs w:val="20"/>
        </w:rPr>
        <w:t>, у якій зазначено вартість одного тренінгу, включаючи за необхідності усі роздаткові матеріали, вартість однієї консультації, а також вартість участі в оцінюванні одного бізнес-плану.</w:t>
      </w:r>
    </w:p>
    <w:p w:rsidR="00627C0B" w:rsidRDefault="004973AE">
      <w:pPr>
        <w:spacing w:before="200" w:after="40" w:line="276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Підведення підсумків конкурсу:</w:t>
      </w:r>
    </w:p>
    <w:p w:rsidR="00627C0B" w:rsidRDefault="004973AE">
      <w:pPr>
        <w:spacing w:before="40" w:after="40" w:line="276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Оцінювання тенд</w:t>
      </w:r>
      <w:r>
        <w:rPr>
          <w:color w:val="000000"/>
          <w:sz w:val="20"/>
          <w:szCs w:val="20"/>
        </w:rPr>
        <w:t>ерних пропозицій буде складатися на 70% з оцінки технічних пропозицій та на 30% з оцінки цінових пропозицій.</w:t>
      </w:r>
    </w:p>
    <w:p w:rsidR="00627C0B" w:rsidRDefault="004973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aff5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980"/>
        <w:gridCol w:w="6555"/>
        <w:gridCol w:w="1035"/>
      </w:tblGrid>
      <w:tr w:rsidR="00627C0B">
        <w:trPr>
          <w:trHeight w:val="1047"/>
          <w:jc w:val="center"/>
        </w:trPr>
        <w:tc>
          <w:tcPr>
            <w:tcW w:w="34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Критерій</w:t>
            </w:r>
          </w:p>
        </w:tc>
        <w:tc>
          <w:tcPr>
            <w:tcW w:w="6555" w:type="dxa"/>
            <w:shd w:val="clear" w:color="auto" w:fill="DBE5F1"/>
            <w:vAlign w:val="center"/>
          </w:tcPr>
          <w:p w:rsidR="00627C0B" w:rsidRDefault="004973A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Методологія оцінки</w:t>
            </w:r>
          </w:p>
        </w:tc>
        <w:tc>
          <w:tcPr>
            <w:tcW w:w="10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 кількість балів</w:t>
            </w:r>
          </w:p>
        </w:tc>
      </w:tr>
      <w:tr w:rsidR="00627C0B">
        <w:trPr>
          <w:trHeight w:val="1126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Досвід у сфері проведення бізнес- тренінгів та надання бізнес-консультацій з зазначеної теми</w:t>
            </w:r>
          </w:p>
        </w:tc>
        <w:tc>
          <w:tcPr>
            <w:tcW w:w="6555" w:type="dxa"/>
            <w:vAlign w:val="center"/>
          </w:tcPr>
          <w:p w:rsidR="00627C0B" w:rsidRDefault="004973A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 балів: 4 і більше років досвіду у відповідній тематиці.</w:t>
            </w:r>
          </w:p>
          <w:p w:rsidR="00627C0B" w:rsidRDefault="004973A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балів: до 4 років досвіду роботи у відповідній тематиці.</w:t>
            </w:r>
          </w:p>
          <w:p w:rsidR="00627C0B" w:rsidRDefault="004973A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балів: до 1 року досвіду у відповідній тематиці.</w:t>
            </w:r>
          </w:p>
          <w:p w:rsidR="00627C0B" w:rsidRDefault="004973A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балів: до 0,5 років досвіду або вказаний досвід не відповідає тематиці тендеру.</w:t>
            </w:r>
          </w:p>
        </w:tc>
        <w:tc>
          <w:tcPr>
            <w:tcW w:w="10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ind w:hanging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27C0B">
        <w:trPr>
          <w:trHeight w:val="5031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Деталізоване резюме </w:t>
            </w:r>
          </w:p>
        </w:tc>
        <w:tc>
          <w:tcPr>
            <w:tcW w:w="6555" w:type="dxa"/>
          </w:tcPr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балів: Демонстрація вичерпної та структурованої інформації у ключових сферах та завданнях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>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</w:t>
            </w:r>
            <w:r>
              <w:rPr>
                <w:sz w:val="20"/>
                <w:szCs w:val="20"/>
              </w:rPr>
              <w:t xml:space="preserve">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</w:t>
            </w:r>
            <w:proofErr w:type="spellStart"/>
            <w:r>
              <w:rPr>
                <w:sz w:val="20"/>
                <w:szCs w:val="20"/>
              </w:rPr>
              <w:t>проєктами</w:t>
            </w:r>
            <w:proofErr w:type="spellEnd"/>
            <w:r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а командами. Резюме містить інформацію щонайменше за 3 останні роки діяльності.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балів: Демонстрація узагальненої інформації у ключових сферах та завданнях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. Зазначено досвід роботи, ключові сфери виконання без додаткової деталізації про навички, </w:t>
            </w:r>
            <w:r>
              <w:rPr>
                <w:sz w:val="20"/>
                <w:szCs w:val="20"/>
              </w:rPr>
              <w:t>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</w:t>
            </w:r>
            <w:r>
              <w:rPr>
                <w:sz w:val="20"/>
                <w:szCs w:val="20"/>
              </w:rPr>
              <w:t>цію щонайменше за 3 останні роки діяльності.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балів: Надано резюме з відсутністю актуального досвіду за останні 2 роки у сферах та завданнях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, але відображено існуючий у виконавця попередній досвід виконання подібних завдань. Надано документи, які </w:t>
            </w:r>
            <w:r>
              <w:rPr>
                <w:sz w:val="20"/>
                <w:szCs w:val="20"/>
              </w:rPr>
              <w:t>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балів: У резюме немає інформації про проведення тренінгів з релевантної</w:t>
            </w:r>
            <w:r>
              <w:rPr>
                <w:sz w:val="20"/>
                <w:szCs w:val="20"/>
              </w:rPr>
              <w:t xml:space="preserve">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</w:t>
            </w:r>
            <w:proofErr w:type="spellStart"/>
            <w:r>
              <w:rPr>
                <w:sz w:val="20"/>
                <w:szCs w:val="20"/>
              </w:rPr>
              <w:t>проєктами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ind w:hanging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7C0B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Програма тренінгу з зазначеної теми</w:t>
            </w:r>
          </w:p>
        </w:tc>
        <w:tc>
          <w:tcPr>
            <w:tcW w:w="6555" w:type="dxa"/>
            <w:vAlign w:val="center"/>
          </w:tcPr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бали: Надані матеріали подані стисло та не розкривають зміст теми тренінгу або відображають лише теоретичну частину.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балів: Жодних м</w:t>
            </w:r>
            <w:r>
              <w:rPr>
                <w:sz w:val="20"/>
                <w:szCs w:val="20"/>
              </w:rPr>
              <w:t>атеріалів не надано або надані матеріали не відповідають зазначеній тематиці.</w:t>
            </w:r>
          </w:p>
        </w:tc>
        <w:tc>
          <w:tcPr>
            <w:tcW w:w="10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ind w:hanging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7C0B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7C0B" w:rsidRDefault="004973AE">
            <w:pPr>
              <w:widowControl w:val="0"/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Співбесіда</w:t>
            </w:r>
          </w:p>
        </w:tc>
        <w:tc>
          <w:tcPr>
            <w:tcW w:w="6555" w:type="dxa"/>
            <w:vAlign w:val="center"/>
          </w:tcPr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балів: Учасник(ця) вчасно приєднався(</w:t>
            </w:r>
            <w:proofErr w:type="spellStart"/>
            <w:r>
              <w:rPr>
                <w:sz w:val="20"/>
                <w:szCs w:val="20"/>
              </w:rPr>
              <w:t>лася</w:t>
            </w:r>
            <w:proofErr w:type="spellEnd"/>
            <w:r>
              <w:rPr>
                <w:sz w:val="20"/>
                <w:szCs w:val="20"/>
              </w:rPr>
              <w:t>) до зустрічі, демонструє високий рівень підготовки та обізнаності щодо предмету тендерного оголошення. Чітко, послідовно і аргументовано відповідає на запитання, надає приклади досвіду роботи у ключових сферах т</w:t>
            </w:r>
            <w:r>
              <w:rPr>
                <w:sz w:val="20"/>
                <w:szCs w:val="20"/>
              </w:rPr>
              <w:t xml:space="preserve">а завданнях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, досвіду співпраці з благодійними фондами/соціальними </w:t>
            </w:r>
            <w:proofErr w:type="spellStart"/>
            <w:r>
              <w:rPr>
                <w:sz w:val="20"/>
                <w:szCs w:val="20"/>
              </w:rPr>
              <w:t>проєктами</w:t>
            </w:r>
            <w:proofErr w:type="spellEnd"/>
            <w:r>
              <w:rPr>
                <w:sz w:val="20"/>
                <w:szCs w:val="20"/>
              </w:rPr>
              <w:t xml:space="preserve">, а також досвіду ведення бізнесу, управління </w:t>
            </w:r>
            <w:proofErr w:type="spellStart"/>
            <w:r>
              <w:rPr>
                <w:sz w:val="20"/>
                <w:szCs w:val="20"/>
              </w:rPr>
              <w:t>проєктами</w:t>
            </w:r>
            <w:proofErr w:type="spellEnd"/>
            <w:r>
              <w:rPr>
                <w:sz w:val="20"/>
                <w:szCs w:val="20"/>
              </w:rPr>
              <w:t xml:space="preserve"> та командами. Впевнено володіє навичками публічного спілкування, демонструє мотивацію, професіоналізм і відповідність</w:t>
            </w:r>
            <w:r>
              <w:rPr>
                <w:sz w:val="20"/>
                <w:szCs w:val="20"/>
              </w:rPr>
              <w:t xml:space="preserve"> очікуванням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балів: Учасник(ця) приєднався(</w:t>
            </w:r>
            <w:proofErr w:type="spellStart"/>
            <w:r>
              <w:rPr>
                <w:sz w:val="20"/>
                <w:szCs w:val="20"/>
              </w:rPr>
              <w:t>лася</w:t>
            </w:r>
            <w:proofErr w:type="spellEnd"/>
            <w:r>
              <w:rPr>
                <w:sz w:val="20"/>
                <w:szCs w:val="20"/>
              </w:rPr>
              <w:t>) вчасно або з незначним запізненням, загалом орієнтується в предметі тендеру, відповідає на більшість запитань, проте узагальнено або непослідовно. Має релевантний досвід, проте не завжди може чіт</w:t>
            </w:r>
            <w:r>
              <w:rPr>
                <w:sz w:val="20"/>
                <w:szCs w:val="20"/>
              </w:rPr>
              <w:t xml:space="preserve">ко його пояснити або пов’язати з завданнями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. Навички комунікації на прийнятному рівні, але можливі окремі труднощі в чіткому формулюванні думок. Виявляє зацікавленість у </w:t>
            </w:r>
            <w:proofErr w:type="spellStart"/>
            <w:r>
              <w:rPr>
                <w:sz w:val="20"/>
                <w:szCs w:val="20"/>
              </w:rPr>
              <w:t>проєкті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балів: Учасник(ця) приєднався(</w:t>
            </w:r>
            <w:proofErr w:type="spellStart"/>
            <w:r>
              <w:rPr>
                <w:sz w:val="20"/>
                <w:szCs w:val="20"/>
              </w:rPr>
              <w:t>лася</w:t>
            </w:r>
            <w:proofErr w:type="spellEnd"/>
            <w:r>
              <w:rPr>
                <w:sz w:val="20"/>
                <w:szCs w:val="20"/>
              </w:rPr>
              <w:t xml:space="preserve">) із запізненням або виявляє низьку поінформованість щодо предмету тендерного оголошення. Відповіді на запитання переважно поверхневі, загальні або неповні. Досвід у ключових сферах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 або не підтверджений, або пред</w:t>
            </w:r>
            <w:r>
              <w:rPr>
                <w:sz w:val="20"/>
                <w:szCs w:val="20"/>
              </w:rPr>
              <w:t xml:space="preserve">ставлений фрагментарно. </w:t>
            </w:r>
            <w:proofErr w:type="spellStart"/>
            <w:r>
              <w:rPr>
                <w:sz w:val="20"/>
                <w:szCs w:val="20"/>
              </w:rPr>
              <w:t>Низьки</w:t>
            </w:r>
            <w:proofErr w:type="spellEnd"/>
            <w:r>
              <w:rPr>
                <w:sz w:val="20"/>
                <w:szCs w:val="20"/>
              </w:rPr>
              <w:t xml:space="preserve"> комунікаційні навички, бракує чіткості та впевненості у відповідях. Мотивація до участі в </w:t>
            </w:r>
            <w:proofErr w:type="spellStart"/>
            <w:r>
              <w:rPr>
                <w:sz w:val="20"/>
                <w:szCs w:val="20"/>
              </w:rPr>
              <w:t>проєкті</w:t>
            </w:r>
            <w:proofErr w:type="spellEnd"/>
            <w:r>
              <w:rPr>
                <w:sz w:val="20"/>
                <w:szCs w:val="20"/>
              </w:rPr>
              <w:t xml:space="preserve"> слабко виражена.</w:t>
            </w:r>
          </w:p>
          <w:p w:rsidR="00627C0B" w:rsidRDefault="0049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балів: Учасник(ця) не приєднався(</w:t>
            </w:r>
            <w:proofErr w:type="spellStart"/>
            <w:r>
              <w:rPr>
                <w:sz w:val="20"/>
                <w:szCs w:val="20"/>
              </w:rPr>
              <w:t>лася</w:t>
            </w:r>
            <w:proofErr w:type="spellEnd"/>
            <w:r>
              <w:rPr>
                <w:sz w:val="20"/>
                <w:szCs w:val="20"/>
              </w:rPr>
              <w:t>) до зустрічі, або не володіє інформацією про предмет тендерного оголош</w:t>
            </w:r>
            <w:r>
              <w:rPr>
                <w:sz w:val="20"/>
                <w:szCs w:val="20"/>
              </w:rPr>
              <w:t>ення, або не може відповісти на питання по темі.</w:t>
            </w:r>
          </w:p>
        </w:tc>
        <w:tc>
          <w:tcPr>
            <w:tcW w:w="10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ind w:hanging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27C0B">
        <w:trPr>
          <w:trHeight w:val="49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627C0B">
            <w:pPr>
              <w:rPr>
                <w:b/>
                <w:sz w:val="20"/>
                <w:szCs w:val="20"/>
              </w:rPr>
            </w:pPr>
          </w:p>
        </w:tc>
        <w:tc>
          <w:tcPr>
            <w:tcW w:w="853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7C0B" w:rsidRDefault="004973AE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10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7C0B" w:rsidRDefault="004973AE">
            <w:pPr>
              <w:spacing w:after="80"/>
              <w:ind w:hanging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</w:tbl>
    <w:p w:rsidR="00627C0B" w:rsidRDefault="004973AE">
      <w:p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i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37160" cy="137160"/>
            <wp:effectExtent l="0" t="0" r="0" b="0"/>
            <wp:docPr id="8" name="image1.png" descr="ℹ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ℹ️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i/>
          <w:color w:val="000000"/>
          <w:sz w:val="20"/>
          <w:szCs w:val="20"/>
        </w:rPr>
        <w:t>Проєкт</w:t>
      </w:r>
      <w:proofErr w:type="spellEnd"/>
      <w:r>
        <w:rPr>
          <w:i/>
          <w:color w:val="000000"/>
          <w:sz w:val="20"/>
          <w:szCs w:val="20"/>
        </w:rPr>
        <w:t xml:space="preserve"> реалізується БФ «Право на захист» за підтримки Швейцарії </w:t>
      </w:r>
      <w:r>
        <w:rPr>
          <w:i/>
          <w:noProof/>
          <w:color w:val="000000"/>
          <w:sz w:val="20"/>
          <w:szCs w:val="20"/>
        </w:rPr>
        <w:drawing>
          <wp:inline distT="0" distB="0" distL="0" distR="0">
            <wp:extent cx="160020" cy="160020"/>
            <wp:effectExtent l="0" t="0" r="0" b="0"/>
            <wp:docPr id="10" name="image2.png" descr="🇨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🇨🇭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000000"/>
          <w:sz w:val="20"/>
          <w:szCs w:val="20"/>
        </w:rPr>
        <w:t xml:space="preserve"> через Швейцарську агенцію розвитку та співробітництва (SDC) в межах Програми економічної стійкості України (ERP). Програму впроваджує ERP консорціум, до якого входять </w:t>
      </w:r>
      <w:proofErr w:type="spellStart"/>
      <w:r>
        <w:rPr>
          <w:i/>
          <w:color w:val="000000"/>
          <w:sz w:val="20"/>
          <w:szCs w:val="20"/>
        </w:rPr>
        <w:t>Mercy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Corps</w:t>
      </w:r>
      <w:proofErr w:type="spellEnd"/>
      <w:r>
        <w:rPr>
          <w:i/>
          <w:color w:val="000000"/>
          <w:sz w:val="20"/>
          <w:szCs w:val="20"/>
        </w:rPr>
        <w:t xml:space="preserve">, БФ «Право на захист», </w:t>
      </w:r>
      <w:proofErr w:type="spellStart"/>
      <w:r>
        <w:rPr>
          <w:i/>
          <w:color w:val="000000"/>
          <w:sz w:val="20"/>
          <w:szCs w:val="20"/>
        </w:rPr>
        <w:t>Helvetas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Swiss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Intercooperation</w:t>
      </w:r>
      <w:proofErr w:type="spellEnd"/>
      <w:r>
        <w:rPr>
          <w:i/>
          <w:color w:val="000000"/>
          <w:sz w:val="20"/>
          <w:szCs w:val="20"/>
        </w:rPr>
        <w:t xml:space="preserve"> і JERU (Спільне реагу</w:t>
      </w:r>
      <w:r>
        <w:rPr>
          <w:i/>
          <w:color w:val="000000"/>
          <w:sz w:val="20"/>
          <w:szCs w:val="20"/>
        </w:rPr>
        <w:t xml:space="preserve">вання на надзвичайні ситуації в Україні організацій </w:t>
      </w:r>
      <w:proofErr w:type="spellStart"/>
      <w:r>
        <w:rPr>
          <w:i/>
          <w:color w:val="000000"/>
          <w:sz w:val="20"/>
          <w:szCs w:val="20"/>
        </w:rPr>
        <w:t>Welthungerhilfe</w:t>
      </w:r>
      <w:proofErr w:type="spellEnd"/>
      <w:r>
        <w:rPr>
          <w:i/>
          <w:color w:val="000000"/>
          <w:sz w:val="20"/>
          <w:szCs w:val="20"/>
        </w:rPr>
        <w:t xml:space="preserve"> та </w:t>
      </w:r>
      <w:proofErr w:type="spellStart"/>
      <w:r>
        <w:rPr>
          <w:i/>
          <w:color w:val="000000"/>
          <w:sz w:val="20"/>
          <w:szCs w:val="20"/>
        </w:rPr>
        <w:t>Concern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Worldwide</w:t>
      </w:r>
      <w:proofErr w:type="spellEnd"/>
      <w:r>
        <w:rPr>
          <w:i/>
          <w:color w:val="000000"/>
          <w:sz w:val="20"/>
          <w:szCs w:val="20"/>
        </w:rPr>
        <w:t>).</w:t>
      </w:r>
    </w:p>
    <w:p w:rsidR="00627C0B" w:rsidRDefault="00627C0B" w:rsidP="007F5622">
      <w:pPr>
        <w:spacing w:after="0"/>
        <w:jc w:val="both"/>
        <w:rPr>
          <w:sz w:val="20"/>
          <w:szCs w:val="20"/>
        </w:rPr>
      </w:pPr>
      <w:bookmarkStart w:id="8" w:name="_GoBack"/>
      <w:bookmarkEnd w:id="8"/>
    </w:p>
    <w:p w:rsidR="00627C0B" w:rsidRDefault="00627C0B">
      <w:pPr>
        <w:spacing w:after="0"/>
        <w:ind w:left="720"/>
        <w:jc w:val="both"/>
        <w:rPr>
          <w:i/>
          <w:sz w:val="20"/>
          <w:szCs w:val="20"/>
        </w:rPr>
      </w:pPr>
    </w:p>
    <w:sectPr w:rsidR="00627C0B">
      <w:headerReference w:type="first" r:id="rId11"/>
      <w:pgSz w:w="11906" w:h="16838"/>
      <w:pgMar w:top="1247" w:right="851" w:bottom="680" w:left="1134" w:header="22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AE" w:rsidRDefault="004973AE">
      <w:pPr>
        <w:spacing w:after="0" w:line="240" w:lineRule="auto"/>
      </w:pPr>
      <w:r>
        <w:separator/>
      </w:r>
    </w:p>
  </w:endnote>
  <w:endnote w:type="continuationSeparator" w:id="0">
    <w:p w:rsidR="004973AE" w:rsidRDefault="0049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AE" w:rsidRDefault="004973AE">
      <w:pPr>
        <w:spacing w:after="0" w:line="240" w:lineRule="auto"/>
      </w:pPr>
      <w:r>
        <w:separator/>
      </w:r>
    </w:p>
  </w:footnote>
  <w:footnote w:type="continuationSeparator" w:id="0">
    <w:p w:rsidR="004973AE" w:rsidRDefault="0049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0B" w:rsidRDefault="004973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428311" cy="905659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28311" cy="905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5C4"/>
    <w:multiLevelType w:val="multilevel"/>
    <w:tmpl w:val="CF48A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FB4A8D"/>
    <w:multiLevelType w:val="multilevel"/>
    <w:tmpl w:val="967A3C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6E4"/>
    <w:multiLevelType w:val="multilevel"/>
    <w:tmpl w:val="2D187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976D83"/>
    <w:multiLevelType w:val="multilevel"/>
    <w:tmpl w:val="1F22D2A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B"/>
    <w:rsid w:val="004973AE"/>
    <w:rsid w:val="00627C0B"/>
    <w:rsid w:val="007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8310"/>
  <w15:docId w15:val="{C81CF867-5801-4F50-8736-EF465AE4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D706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61931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/>
    <w:unhideWhenUsed/>
    <w:rsid w:val="006D3D1B"/>
    <w:rPr>
      <w:b/>
      <w:bCs/>
    </w:rPr>
  </w:style>
  <w:style w:type="character" w:customStyle="1" w:styleId="af0">
    <w:name w:val="Тема примітки Знак"/>
    <w:basedOn w:val="a7"/>
    <w:link w:val="af"/>
    <w:uiPriority w:val="99"/>
    <w:semiHidden/>
    <w:rsid w:val="006D3D1B"/>
    <w:rPr>
      <w:b/>
      <w:bCs/>
      <w:sz w:val="20"/>
      <w:szCs w:val="20"/>
    </w:r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C875AA"/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fd">
    <w:name w:val="Unresolved Mention"/>
    <w:basedOn w:val="a0"/>
    <w:uiPriority w:val="99"/>
    <w:semiHidden/>
    <w:unhideWhenUsed/>
    <w:rsid w:val="000D6F2A"/>
    <w:rPr>
      <w:color w:val="605E5C"/>
      <w:shd w:val="clear" w:color="auto" w:fill="E1DFDD"/>
    </w:rPr>
  </w:style>
  <w:style w:type="table" w:styleId="afe">
    <w:name w:val="Table Grid"/>
    <w:basedOn w:val="a1"/>
    <w:uiPriority w:val="39"/>
    <w:rsid w:val="00A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asiak@r2p.org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WRRPgiXDPGlLJLcqmONTZ6WxA==">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10984</Words>
  <Characters>6262</Characters>
  <Application>Microsoft Office Word</Application>
  <DocSecurity>0</DocSecurity>
  <Lines>52</Lines>
  <Paragraphs>34</Paragraphs>
  <ScaleCrop>false</ScaleCrop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2025-04-07T14:50:00Z</dcterms:created>
  <dcterms:modified xsi:type="dcterms:W3CDTF">2025-05-12T12:04:00Z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