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after="0" w:lineRule="auto"/>
        <w:jc w:val="righ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highlight w:val="white"/>
          <w:rtl w:val="0"/>
        </w:rPr>
        <w:t xml:space="preserve">22 липня 2026 р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002">
      <w:pPr>
        <w:widowControl w:val="0"/>
        <w:spacing w:after="200" w:line="256" w:lineRule="auto"/>
        <w:ind w:firstLine="720"/>
        <w:jc w:val="center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Технічне завдання для закупівлі </w:t>
      </w:r>
    </w:p>
    <w:p w:rsidR="00000000" w:rsidDel="00000000" w:rsidP="00000000" w:rsidRDefault="00000000" w:rsidRPr="00000000" w14:paraId="00000003">
      <w:pPr>
        <w:widowControl w:val="0"/>
        <w:spacing w:after="200" w:line="256" w:lineRule="auto"/>
        <w:ind w:firstLine="720"/>
        <w:jc w:val="center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послуг  з проведення офлайн тренінгів  за темою «Створення бізнес-моделі своєї справи» з подальшим наданням індивідуальних годинних онлайн консультацій за цією темою та залученості до оцінювання бізнес-планів, які учасники тренінгів будуть розробляти та презентувати за результатами навчання від Благодійного Фонду “Право на Захист”</w:t>
      </w:r>
    </w:p>
    <w:p w:rsidR="00000000" w:rsidDel="00000000" w:rsidP="00000000" w:rsidRDefault="00000000" w:rsidRPr="00000000" w14:paraId="00000004">
      <w:pPr>
        <w:spacing w:after="0" w:line="240" w:lineRule="auto"/>
        <w:ind w:firstLine="720"/>
        <w:jc w:val="both"/>
        <w:rPr>
          <w:rFonts w:ascii="Arial" w:cs="Arial" w:eastAsia="Arial" w:hAnsi="Arial"/>
          <w:b w:val="1"/>
          <w:bCs w:val="1"/>
          <w:sz w:val="20"/>
          <w:szCs w:val="20"/>
        </w:rPr>
      </w:pPr>
      <w:bookmarkStart w:colFirst="0" w:colLast="0" w:name="_heading=h.4ev62kuovn5z" w:id="0"/>
      <w:bookmarkEnd w:id="0"/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Благодійна організація «БЛАГОДІЙНИЙ ФОНД «ПРАВО НА ЗАХИСТ» (далі – Фонд) оголошує тендер для закупівлі 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послуг з проведення офлайн-тренінгів за темою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«Створення бізнес-моделі своєї справи»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з подальшим наданням індивідуальних годинних онлайн консультацій за цією темою та залученості до оцінювання бізнес-планів, які учасники тренінгів будуть розробляти та презентувати за результатами навчання у локаціях Київської області (с. Бородянка).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spacing w:after="0" w:lineRule="auto"/>
        <w:ind w:firstLine="72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spacing w:after="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Формат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: тренінг - офлайн</w:t>
      </w:r>
    </w:p>
    <w:p w:rsidR="00000000" w:rsidDel="00000000" w:rsidP="00000000" w:rsidRDefault="00000000" w:rsidRPr="00000000" w14:paraId="00000007">
      <w:pPr>
        <w:spacing w:after="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Місце проведення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: с. Бородянка</w:t>
      </w:r>
    </w:p>
    <w:p w:rsidR="00000000" w:rsidDel="00000000" w:rsidP="00000000" w:rsidRDefault="00000000" w:rsidRPr="00000000" w14:paraId="00000008">
      <w:pPr>
        <w:widowControl w:val="0"/>
        <w:spacing w:after="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Дата проведення освітнього курсу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: </w:t>
      </w:r>
    </w:p>
    <w:p w:rsidR="00000000" w:rsidDel="00000000" w:rsidP="00000000" w:rsidRDefault="00000000" w:rsidRPr="00000000" w14:paraId="00000009">
      <w:pPr>
        <w:widowControl w:val="0"/>
        <w:numPr>
          <w:ilvl w:val="0"/>
          <w:numId w:val="1"/>
        </w:numPr>
        <w:spacing w:after="0" w:lineRule="auto"/>
        <w:ind w:left="720" w:hanging="36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офлайн-тренінг - 19.09.2026</w:t>
      </w:r>
    </w:p>
    <w:p w:rsidR="00000000" w:rsidDel="00000000" w:rsidP="00000000" w:rsidRDefault="00000000" w:rsidRPr="00000000" w14:paraId="0000000A">
      <w:pPr>
        <w:widowControl w:val="0"/>
        <w:numPr>
          <w:ilvl w:val="0"/>
          <w:numId w:val="1"/>
        </w:numPr>
        <w:spacing w:after="0" w:lineRule="auto"/>
        <w:ind w:left="720" w:right="-289" w:hanging="360"/>
        <w:jc w:val="both"/>
        <w:rPr>
          <w:rFonts w:ascii="Arial" w:cs="Arial" w:eastAsia="Arial" w:hAnsi="Arial"/>
          <w:sz w:val="20"/>
          <w:szCs w:val="20"/>
        </w:rPr>
      </w:pPr>
      <w:bookmarkStart w:colFirst="0" w:colLast="0" w:name="_heading=h.4s76b144voal" w:id="1"/>
      <w:bookmarkEnd w:id="1"/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онлайн-консультації - 21.09.2026-09.10.2026</w:t>
      </w:r>
    </w:p>
    <w:p w:rsidR="00000000" w:rsidDel="00000000" w:rsidP="00000000" w:rsidRDefault="00000000" w:rsidRPr="00000000" w14:paraId="0000000B">
      <w:pPr>
        <w:widowControl w:val="0"/>
        <w:numPr>
          <w:ilvl w:val="0"/>
          <w:numId w:val="1"/>
        </w:numPr>
        <w:spacing w:after="0" w:lineRule="auto"/>
        <w:ind w:left="720" w:right="-289" w:hanging="360"/>
        <w:jc w:val="both"/>
        <w:rPr>
          <w:rFonts w:ascii="Arial" w:cs="Arial" w:eastAsia="Arial" w:hAnsi="Arial"/>
          <w:sz w:val="20"/>
          <w:szCs w:val="20"/>
        </w:rPr>
      </w:pPr>
      <w:bookmarkStart w:colFirst="0" w:colLast="0" w:name="_heading=h.e9ngvpovt3uu" w:id="2"/>
      <w:bookmarkEnd w:id="2"/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оцінювання бізнес-планів: 04.11-11.11.2026</w:t>
      </w:r>
    </w:p>
    <w:p w:rsidR="00000000" w:rsidDel="00000000" w:rsidP="00000000" w:rsidRDefault="00000000" w:rsidRPr="00000000" w14:paraId="0000000C">
      <w:pPr>
        <w:widowControl w:val="0"/>
        <w:spacing w:after="0" w:lineRule="auto"/>
        <w:ind w:left="720" w:firstLine="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Географія учасників проєкту: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с. Бородянка (Київська обл.)</w:t>
      </w:r>
    </w:p>
    <w:p w:rsidR="00000000" w:rsidDel="00000000" w:rsidP="00000000" w:rsidRDefault="00000000" w:rsidRPr="00000000" w14:paraId="0000000E">
      <w:pPr>
        <w:widowControl w:val="0"/>
        <w:spacing w:after="0" w:lineRule="auto"/>
        <w:rPr>
          <w:rFonts w:ascii="Arial" w:cs="Arial" w:eastAsia="Arial" w:hAnsi="Arial"/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u w:val="single"/>
          <w:rtl w:val="0"/>
        </w:rPr>
        <w:t xml:space="preserve">Детальний опис послуги:</w:t>
      </w:r>
    </w:p>
    <w:p w:rsidR="00000000" w:rsidDel="00000000" w:rsidP="00000000" w:rsidRDefault="00000000" w:rsidRPr="00000000" w14:paraId="0000000F">
      <w:pPr>
        <w:widowControl w:val="0"/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Послуга складається з 3 компонентів:</w:t>
      </w:r>
    </w:p>
    <w:p w:rsidR="00000000" w:rsidDel="00000000" w:rsidP="00000000" w:rsidRDefault="00000000" w:rsidRPr="00000000" w14:paraId="00000010">
      <w:pPr>
        <w:widowControl w:val="0"/>
        <w:numPr>
          <w:ilvl w:val="0"/>
          <w:numId w:val="3"/>
        </w:numPr>
        <w:spacing w:after="0" w:lineRule="auto"/>
        <w:ind w:left="720" w:hanging="36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Проведення тренінгу за темою «Створення бізнес-моделі своєї справи»</w:t>
      </w:r>
    </w:p>
    <w:p w:rsidR="00000000" w:rsidDel="00000000" w:rsidP="00000000" w:rsidRDefault="00000000" w:rsidRPr="00000000" w14:paraId="00000011">
      <w:pPr>
        <w:widowControl w:val="0"/>
        <w:numPr>
          <w:ilvl w:val="0"/>
          <w:numId w:val="3"/>
        </w:numPr>
        <w:spacing w:after="0" w:lineRule="auto"/>
        <w:ind w:left="720" w:right="-289" w:hanging="36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Проведення одногодинних онлайн-консультацій за темою “Створення бізнес-моделі своєї справи”.</w:t>
      </w:r>
    </w:p>
    <w:p w:rsidR="00000000" w:rsidDel="00000000" w:rsidP="00000000" w:rsidRDefault="00000000" w:rsidRPr="00000000" w14:paraId="00000012">
      <w:pPr>
        <w:widowControl w:val="0"/>
        <w:numPr>
          <w:ilvl w:val="0"/>
          <w:numId w:val="3"/>
        </w:numPr>
        <w:spacing w:after="0" w:lineRule="auto"/>
        <w:ind w:left="720" w:right="-289" w:hanging="36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Долученість до оцінювання бізнес-планів, які учасники тренінгів будуть розробляти та презентувати за результатами навчання. </w:t>
      </w:r>
    </w:p>
    <w:p w:rsidR="00000000" w:rsidDel="00000000" w:rsidP="00000000" w:rsidRDefault="00000000" w:rsidRPr="00000000" w14:paraId="00000013">
      <w:pPr>
        <w:widowControl w:val="0"/>
        <w:spacing w:after="0" w:lineRule="auto"/>
        <w:rPr>
          <w:i w:val="1"/>
          <w:iCs w:val="1"/>
          <w:color w:val="000000"/>
          <w:sz w:val="20"/>
          <w:szCs w:val="20"/>
        </w:rPr>
      </w:pPr>
      <w:r w:rsidDel="00000000" w:rsidR="00000000" w:rsidRPr="00000000">
        <w:rPr>
          <w:i w:val="1"/>
          <w:iCs w:val="1"/>
          <w:color w:val="000000"/>
          <w:sz w:val="20"/>
          <w:szCs w:val="20"/>
          <w:rtl w:val="0"/>
        </w:rPr>
        <w:t xml:space="preserve">*Час та дата є орієнтовними та можуть бути змінені за погодженням із Замовником.</w:t>
      </w:r>
    </w:p>
    <w:p w:rsidR="00000000" w:rsidDel="00000000" w:rsidP="00000000" w:rsidRDefault="00000000" w:rsidRPr="00000000" w14:paraId="00000014">
      <w:pPr>
        <w:widowControl w:val="0"/>
        <w:rPr>
          <w:rFonts w:ascii="Times New Roman" w:cs="Times New Roman" w:eastAsia="Times New Roman" w:hAnsi="Times New Roman"/>
          <w:sz w:val="20"/>
          <w:szCs w:val="20"/>
        </w:rPr>
      </w:pPr>
      <w:bookmarkStart w:colFirst="0" w:colLast="0" w:name="_heading=h.rn0alksa1u88" w:id="3"/>
      <w:bookmarkEnd w:id="3"/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Обсяг часу на підготовку до тренінгу, супровідних матеріалів та коштів на проїзд, проживання залучений надавач послуг визначає самостійно. Вартість цих послуг має бути включена до загальної вартості послуг.</w:t>
      </w:r>
    </w:p>
    <w:p w:rsidR="00000000" w:rsidDel="00000000" w:rsidP="00000000" w:rsidRDefault="00000000" w:rsidRPr="00000000" w14:paraId="00000015">
      <w:pPr>
        <w:widowControl w:val="0"/>
        <w:spacing w:after="0" w:lineRule="auto"/>
        <w:rPr>
          <w:rFonts w:ascii="Arial" w:cs="Arial" w:eastAsia="Arial" w:hAnsi="Arial"/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u w:val="single"/>
          <w:rtl w:val="0"/>
        </w:rPr>
        <w:t xml:space="preserve">1. Опис компоненту «Проведення тренінгу за темою</w:t>
      </w:r>
      <w:r w:rsidDel="00000000" w:rsidR="00000000" w:rsidRPr="00000000">
        <w:rPr>
          <w:rFonts w:ascii="Arial" w:cs="Arial" w:eastAsia="Arial" w:hAnsi="Arial"/>
          <w:sz w:val="20"/>
          <w:szCs w:val="20"/>
          <w:u w:val="singl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u w:val="single"/>
          <w:rtl w:val="0"/>
        </w:rPr>
        <w:t xml:space="preserve">«Створення бізнес-моделі своєї справи»</w:t>
      </w:r>
    </w:p>
    <w:p w:rsidR="00000000" w:rsidDel="00000000" w:rsidP="00000000" w:rsidRDefault="00000000" w:rsidRPr="00000000" w14:paraId="00000016">
      <w:pPr>
        <w:widowControl w:val="0"/>
        <w:spacing w:after="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Завдання тренінгу: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надати учасниками теоретичні знання, практичні інструменти та приклади створення бізнес-моделей. Познайомити з Business Model Canvas, під час тренінгу практично опрацювати опис бізнес-моделі за CANVAS на прикладі однієї з бізнес-ідей. </w:t>
      </w:r>
    </w:p>
    <w:tbl>
      <w:tblPr>
        <w:tblStyle w:val="Table1"/>
        <w:tblW w:w="10485.0" w:type="dxa"/>
        <w:jc w:val="left"/>
        <w:tblBorders>
          <w:top w:color="7f7f7f" w:space="0" w:sz="4" w:val="single"/>
          <w:left w:color="000000" w:space="0" w:sz="4" w:val="single"/>
          <w:bottom w:color="7f7f7f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807"/>
        <w:gridCol w:w="4678"/>
        <w:tblGridChange w:id="0">
          <w:tblGrid>
            <w:gridCol w:w="5807"/>
            <w:gridCol w:w="4678"/>
          </w:tblGrid>
        </w:tblGridChange>
      </w:tblGrid>
      <w:tr>
        <w:trPr>
          <w:cantSplit w:val="0"/>
          <w:trHeight w:val="272" w:hRule="atLeast"/>
          <w:tblHeader w:val="0"/>
        </w:trPr>
        <w:tc>
          <w:tcPr/>
          <w:p w:rsidR="00000000" w:rsidDel="00000000" w:rsidP="00000000" w:rsidRDefault="00000000" w:rsidRPr="00000000" w14:paraId="00000017">
            <w:pPr>
              <w:widowControl w:val="0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Кількість тренінгів</w:t>
            </w:r>
          </w:p>
        </w:tc>
        <w:tc>
          <w:tcPr/>
          <w:p w:rsidR="00000000" w:rsidDel="00000000" w:rsidP="00000000" w:rsidRDefault="00000000" w:rsidRPr="00000000" w14:paraId="00000018">
            <w:pPr>
              <w:widowControl w:val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9">
            <w:pPr>
              <w:widowControl w:val="0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Загальна тривалість тренінгу для однієї групи</w:t>
            </w:r>
          </w:p>
        </w:tc>
        <w:tc>
          <w:tcPr/>
          <w:p w:rsidR="00000000" w:rsidDel="00000000" w:rsidP="00000000" w:rsidRDefault="00000000" w:rsidRPr="00000000" w14:paraId="0000001A">
            <w:pPr>
              <w:widowControl w:val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6 годин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B">
            <w:pPr>
              <w:widowControl w:val="0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Кількість груп</w:t>
            </w:r>
          </w:p>
        </w:tc>
        <w:tc>
          <w:tcPr/>
          <w:p w:rsidR="00000000" w:rsidDel="00000000" w:rsidP="00000000" w:rsidRDefault="00000000" w:rsidRPr="00000000" w14:paraId="0000001C">
            <w:pPr>
              <w:widowControl w:val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D">
            <w:pPr>
              <w:widowControl w:val="0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Кількість учасників в 1 групі</w:t>
            </w:r>
          </w:p>
        </w:tc>
        <w:tc>
          <w:tcPr/>
          <w:p w:rsidR="00000000" w:rsidDel="00000000" w:rsidP="00000000" w:rsidRDefault="00000000" w:rsidRPr="00000000" w14:paraId="0000001E">
            <w:pPr>
              <w:widowControl w:val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40</w:t>
            </w:r>
          </w:p>
        </w:tc>
      </w:tr>
      <w:tr>
        <w:trPr>
          <w:cantSplit w:val="0"/>
          <w:trHeight w:val="392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1F">
            <w:pPr>
              <w:widowControl w:val="0"/>
              <w:jc w:val="center"/>
              <w:rPr>
                <w:rFonts w:ascii="Arial" w:cs="Arial" w:eastAsia="Arial" w:hAnsi="Arial"/>
                <w:color w:val="222222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222222"/>
                <w:sz w:val="18"/>
                <w:szCs w:val="18"/>
                <w:rtl w:val="0"/>
              </w:rPr>
              <w:t xml:space="preserve">всього 6 годин</w:t>
            </w:r>
          </w:p>
        </w:tc>
      </w:tr>
    </w:tbl>
    <w:p w:rsidR="00000000" w:rsidDel="00000000" w:rsidP="00000000" w:rsidRDefault="00000000" w:rsidRPr="00000000" w14:paraId="00000021">
      <w:pPr>
        <w:spacing w:line="240" w:lineRule="auto"/>
        <w:rPr>
          <w:rFonts w:ascii="Times New Roman" w:cs="Times New Roman" w:eastAsia="Times New Roman" w:hAnsi="Times New Roman"/>
          <w:i w:val="1"/>
          <w:iCs w:val="1"/>
          <w:sz w:val="18"/>
          <w:szCs w:val="18"/>
        </w:rPr>
      </w:pPr>
      <w:bookmarkStart w:colFirst="0" w:colLast="0" w:name="_heading=h.8k2z5hefzf4b" w:id="4"/>
      <w:bookmarkEnd w:id="4"/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18"/>
          <w:szCs w:val="18"/>
          <w:rtl w:val="0"/>
        </w:rPr>
        <w:t xml:space="preserve">*Час та дата є орієнтовними та можуть бути змінені за погодженням із Замовником. </w:t>
      </w:r>
    </w:p>
    <w:p w:rsidR="00000000" w:rsidDel="00000000" w:rsidP="00000000" w:rsidRDefault="00000000" w:rsidRPr="00000000" w14:paraId="00000022">
      <w:pPr>
        <w:spacing w:line="240" w:lineRule="auto"/>
        <w:rPr>
          <w:rFonts w:ascii="Times New Roman" w:cs="Times New Roman" w:eastAsia="Times New Roman" w:hAnsi="Times New Roman"/>
          <w:i w:val="1"/>
          <w:iCs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18"/>
          <w:szCs w:val="18"/>
          <w:rtl w:val="0"/>
        </w:rPr>
        <w:t xml:space="preserve">**Вказана попередня запланована кількість годин, яка є орієнтовною і обумовлюється фактичною наявністю запитів від учасників. Зазначений обсяг може бути змінений за взаємною згодою сторін без зміни загальної вартості договору</w:t>
      </w:r>
    </w:p>
    <w:p w:rsidR="00000000" w:rsidDel="00000000" w:rsidP="00000000" w:rsidRDefault="00000000" w:rsidRPr="00000000" w14:paraId="00000023">
      <w:pPr>
        <w:spacing w:line="240" w:lineRule="auto"/>
        <w:rPr>
          <w:rFonts w:ascii="Times New Roman" w:cs="Times New Roman" w:eastAsia="Times New Roman" w:hAnsi="Times New Roman"/>
          <w:i w:val="1"/>
          <w:iCs w:val="1"/>
          <w:sz w:val="18"/>
          <w:szCs w:val="18"/>
          <w:highlight w:val="yellow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18"/>
          <w:szCs w:val="18"/>
          <w:rtl w:val="0"/>
        </w:rPr>
        <w:t xml:space="preserve">***Кількість учасників може незначно змінюватися без зміни вартості договору.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widowControl w:val="0"/>
        <w:spacing w:after="0" w:lineRule="auto"/>
        <w:ind w:left="-141" w:right="-289" w:firstLine="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Цільова аудиторія: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Люди, які проживають на території цільової громади Київської області, мають свій мікробізнес, є самозайнятими або хочуть розпочати власну справу, а також підпадають щонайменше під один з критеріїв: ВПО, одинокі / багатодітні батьки, особи з інвалідністю, постраждали від воєнних дій (особисто чи у підприємництві), жінки та ін.). </w:t>
      </w:r>
    </w:p>
    <w:p w:rsidR="00000000" w:rsidDel="00000000" w:rsidP="00000000" w:rsidRDefault="00000000" w:rsidRPr="00000000" w14:paraId="00000025">
      <w:pPr>
        <w:widowControl w:val="0"/>
        <w:spacing w:after="0" w:lineRule="auto"/>
        <w:ind w:left="-141" w:right="-289" w:firstLine="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Мета тренінгу: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навчити учасників тренінгу описати свій бізнес (бізнес-ідею) за моделлю CANVAS, визначити ціннісну пропозицію, зрозуміти свою унікальну торгову пропозицію та проаналізувати зони росту.</w:t>
      </w:r>
    </w:p>
    <w:p w:rsidR="00000000" w:rsidDel="00000000" w:rsidP="00000000" w:rsidRDefault="00000000" w:rsidRPr="00000000" w14:paraId="00000026">
      <w:pPr>
        <w:widowControl w:val="0"/>
        <w:spacing w:after="0" w:lineRule="auto"/>
        <w:ind w:left="-141" w:right="-289" w:firstLine="0"/>
        <w:jc w:val="both"/>
        <w:rPr>
          <w:rFonts w:ascii="Arial" w:cs="Arial" w:eastAsia="Arial" w:hAnsi="Arial"/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Результат тренінгу: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учасники знають, що таке бізнес-модель, для чого робиться бізнес-моделювання, ознайомлені з різними видами бізнес-моделей, вміють практично зробити моделювання свого бізнесу за підходом Business Model Canvas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widowControl w:val="0"/>
        <w:spacing w:after="0" w:lineRule="auto"/>
        <w:ind w:left="-141" w:right="-289" w:firstLine="0"/>
        <w:rPr>
          <w:rFonts w:ascii="Arial" w:cs="Arial" w:eastAsia="Arial" w:hAnsi="Arial"/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u w:val="single"/>
          <w:rtl w:val="0"/>
        </w:rPr>
        <w:t xml:space="preserve">2. Опис компоненту «Проведення одногодинних онлайн консультацій за темою “Створення бізнес-моделі своєї справи»</w:t>
      </w:r>
    </w:p>
    <w:p w:rsidR="00000000" w:rsidDel="00000000" w:rsidP="00000000" w:rsidRDefault="00000000" w:rsidRPr="00000000" w14:paraId="00000028">
      <w:pPr>
        <w:widowControl w:val="0"/>
        <w:spacing w:after="0" w:lineRule="auto"/>
        <w:ind w:left="-141" w:right="-289" w:firstLine="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Кількість консультацій обумовлюється наявністю запитів від учасників тренінгу, після офлайн-тренінгу, загально до 20 консультацій на навчальну групу</w:t>
      </w:r>
    </w:p>
    <w:p w:rsidR="00000000" w:rsidDel="00000000" w:rsidP="00000000" w:rsidRDefault="00000000" w:rsidRPr="00000000" w14:paraId="00000029">
      <w:pPr>
        <w:widowControl w:val="0"/>
        <w:spacing w:after="0" w:lineRule="auto"/>
        <w:ind w:left="-141" w:right="-289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18"/>
          <w:szCs w:val="18"/>
          <w:rtl w:val="0"/>
        </w:rPr>
        <w:t xml:space="preserve">*Вказана попередня запланована кількість консультацій  (1 консультація  - 1 година), яка є орієнтовною і обумовлюється фактичною наявністю запитів від учасників. Зазначений обсяг може бути змінений за взаємною згодою сторін.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widowControl w:val="0"/>
        <w:spacing w:after="0" w:lineRule="auto"/>
        <w:ind w:left="-141" w:right="-289" w:firstLine="0"/>
        <w:jc w:val="both"/>
        <w:rPr>
          <w:rFonts w:ascii="Arial" w:cs="Arial" w:eastAsia="Arial" w:hAnsi="Arial"/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Результат консультації: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учасники мають описану бізнес-модель своєї справи (чи бізнес-ідеї) за Business Model Canvas та розуміються на доцільності її використання.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widowControl w:val="0"/>
        <w:spacing w:after="0" w:lineRule="auto"/>
        <w:ind w:left="-141" w:right="-289" w:firstLine="0"/>
        <w:jc w:val="both"/>
        <w:rPr>
          <w:rFonts w:ascii="Arial" w:cs="Arial" w:eastAsia="Arial" w:hAnsi="Arial"/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widowControl w:val="0"/>
        <w:spacing w:after="0" w:lineRule="auto"/>
        <w:ind w:left="-141" w:right="-289" w:firstLine="0"/>
        <w:jc w:val="both"/>
        <w:rPr>
          <w:rFonts w:ascii="Arial" w:cs="Arial" w:eastAsia="Arial" w:hAnsi="Arial"/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u w:val="single"/>
          <w:rtl w:val="0"/>
        </w:rPr>
        <w:t xml:space="preserve">3. Опис компоненту «Участь в оцінюванні бізнес-планів, які учасники тренінгів будуть розробляти та презентувати за результатами навчання»</w:t>
      </w:r>
    </w:p>
    <w:p w:rsidR="00000000" w:rsidDel="00000000" w:rsidP="00000000" w:rsidRDefault="00000000" w:rsidRPr="00000000" w14:paraId="0000002D">
      <w:pPr>
        <w:widowControl w:val="0"/>
        <w:spacing w:after="0" w:lineRule="auto"/>
        <w:ind w:left="-141" w:right="-289" w:firstLine="0"/>
        <w:jc w:val="both"/>
        <w:rPr>
          <w:rFonts w:ascii="Arial" w:cs="Arial" w:eastAsia="Arial" w:hAnsi="Arial"/>
          <w:sz w:val="20"/>
          <w:szCs w:val="20"/>
          <w:highlight w:val="white"/>
        </w:rPr>
      </w:pPr>
      <w:bookmarkStart w:colFirst="0" w:colLast="0" w:name="_heading=h.p9mot3rim1s" w:id="5"/>
      <w:bookmarkEnd w:id="5"/>
      <w:r w:rsidDel="00000000" w:rsidR="00000000" w:rsidRPr="00000000">
        <w:rPr>
          <w:rFonts w:ascii="Arial" w:cs="Arial" w:eastAsia="Arial" w:hAnsi="Arial"/>
          <w:sz w:val="20"/>
          <w:szCs w:val="20"/>
          <w:highlight w:val="white"/>
          <w:rtl w:val="0"/>
        </w:rPr>
        <w:t xml:space="preserve">Кількість бізнес-планів, до участі в оцінці яких має долучитися тренер, залежатиме від фактичної кількості подачі учасниками тренінгів. Загальна кількість не перевищуватиме 20  бізнес-планів, що підлягають оцінці.</w:t>
      </w:r>
    </w:p>
    <w:p w:rsidR="00000000" w:rsidDel="00000000" w:rsidP="00000000" w:rsidRDefault="00000000" w:rsidRPr="00000000" w14:paraId="0000002E">
      <w:pPr>
        <w:widowControl w:val="0"/>
        <w:spacing w:after="0" w:lineRule="auto"/>
        <w:ind w:left="-141" w:right="-289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18"/>
          <w:szCs w:val="18"/>
          <w:rtl w:val="0"/>
        </w:rPr>
        <w:t xml:space="preserve">*Вказана попередня запланована кількість бізнес-планів , яка є орієнтовною і обумовлюється фактичною наявністю запитів від учасників. Зазначений обсяг може бути змінений за взаємною згодою сторін.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widowControl w:val="0"/>
        <w:spacing w:after="0" w:lineRule="auto"/>
        <w:ind w:left="-141" w:right="-289" w:firstLine="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Завдання: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Долученість до оцінювання за визначеними критеріями оцінювання  бізнес-планів, які учасники тренінгів розроблятимуть та презентуватимуть за результатами навчання. Оцінка реалістичності ідеї, життєздатності, конкурентних переваг та ризиків, сильних та слабких сторін бізнес-планів. Надання обґрунтованих коментарів по виставленим оцінкам.</w:t>
      </w:r>
    </w:p>
    <w:p w:rsidR="00000000" w:rsidDel="00000000" w:rsidP="00000000" w:rsidRDefault="00000000" w:rsidRPr="00000000" w14:paraId="00000030">
      <w:pPr>
        <w:widowControl w:val="0"/>
        <w:spacing w:after="0" w:lineRule="auto"/>
        <w:ind w:left="-141" w:right="-289" w:firstLine="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widowControl w:val="0"/>
        <w:spacing w:after="0" w:lineRule="auto"/>
        <w:ind w:left="-141" w:right="-289" w:firstLine="0"/>
        <w:jc w:val="both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Вимоги до виконавця:</w:t>
      </w:r>
    </w:p>
    <w:p w:rsidR="00000000" w:rsidDel="00000000" w:rsidP="00000000" w:rsidRDefault="00000000" w:rsidRPr="00000000" w14:paraId="00000032">
      <w:pPr>
        <w:widowControl w:val="0"/>
        <w:numPr>
          <w:ilvl w:val="0"/>
          <w:numId w:val="4"/>
        </w:numPr>
        <w:spacing w:after="0" w:lineRule="auto"/>
        <w:ind w:left="-141" w:right="-289" w:firstLine="425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Експертиза та практичний досвід роботи з бізнес-моделями (акцент на CANVAS)</w:t>
      </w:r>
    </w:p>
    <w:p w:rsidR="00000000" w:rsidDel="00000000" w:rsidP="00000000" w:rsidRDefault="00000000" w:rsidRPr="00000000" w14:paraId="00000033">
      <w:pPr>
        <w:widowControl w:val="0"/>
        <w:numPr>
          <w:ilvl w:val="0"/>
          <w:numId w:val="4"/>
        </w:numPr>
        <w:spacing w:after="0" w:lineRule="auto"/>
        <w:ind w:left="-141" w:right="-289" w:firstLine="425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практичний досвід у сфері проведення тренінгів;</w:t>
      </w:r>
    </w:p>
    <w:p w:rsidR="00000000" w:rsidDel="00000000" w:rsidP="00000000" w:rsidRDefault="00000000" w:rsidRPr="00000000" w14:paraId="00000034">
      <w:pPr>
        <w:widowControl w:val="0"/>
        <w:numPr>
          <w:ilvl w:val="0"/>
          <w:numId w:val="4"/>
        </w:numPr>
        <w:spacing w:after="0" w:lineRule="auto"/>
        <w:ind w:left="-141" w:right="-289" w:firstLine="425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бажаний досвід підприємництва або консультування підприємців; </w:t>
      </w:r>
    </w:p>
    <w:p w:rsidR="00000000" w:rsidDel="00000000" w:rsidP="00000000" w:rsidRDefault="00000000" w:rsidRPr="00000000" w14:paraId="00000035">
      <w:pPr>
        <w:widowControl w:val="0"/>
        <w:numPr>
          <w:ilvl w:val="0"/>
          <w:numId w:val="4"/>
        </w:numPr>
        <w:spacing w:after="0" w:lineRule="auto"/>
        <w:ind w:left="-141" w:right="-289" w:firstLine="425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бажаний досвід співпраці з благодійними фондами та соціальними проектами надасть перевагу;</w:t>
      </w:r>
    </w:p>
    <w:p w:rsidR="00000000" w:rsidDel="00000000" w:rsidP="00000000" w:rsidRDefault="00000000" w:rsidRPr="00000000" w14:paraId="00000036">
      <w:pPr>
        <w:widowControl w:val="0"/>
        <w:numPr>
          <w:ilvl w:val="0"/>
          <w:numId w:val="4"/>
        </w:numPr>
        <w:spacing w:after="0" w:lineRule="auto"/>
        <w:ind w:left="-141" w:right="-289" w:firstLine="425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освіта вища.</w:t>
      </w:r>
    </w:p>
    <w:p w:rsidR="00000000" w:rsidDel="00000000" w:rsidP="00000000" w:rsidRDefault="00000000" w:rsidRPr="00000000" w14:paraId="00000037">
      <w:pPr>
        <w:widowControl w:val="0"/>
        <w:spacing w:after="0" w:lineRule="auto"/>
        <w:ind w:left="-141" w:right="-289" w:firstLine="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widowControl w:val="0"/>
        <w:spacing w:after="0" w:lineRule="auto"/>
        <w:ind w:left="-141" w:right="-289" w:firstLine="0"/>
        <w:jc w:val="both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Завдання  тренера:</w:t>
      </w:r>
    </w:p>
    <w:p w:rsidR="00000000" w:rsidDel="00000000" w:rsidP="00000000" w:rsidRDefault="00000000" w:rsidRPr="00000000" w14:paraId="00000039">
      <w:pPr>
        <w:widowControl w:val="0"/>
        <w:numPr>
          <w:ilvl w:val="0"/>
          <w:numId w:val="5"/>
        </w:numPr>
        <w:spacing w:after="0" w:lineRule="auto"/>
        <w:ind w:left="-141" w:right="-289" w:firstLine="425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розробити pre- та post- анкетування для виявлення рівня засвоєння поданого матеріалу учасниками тренінгу </w:t>
      </w:r>
    </w:p>
    <w:p w:rsidR="00000000" w:rsidDel="00000000" w:rsidP="00000000" w:rsidRDefault="00000000" w:rsidRPr="00000000" w14:paraId="0000003A">
      <w:pPr>
        <w:widowControl w:val="0"/>
        <w:numPr>
          <w:ilvl w:val="0"/>
          <w:numId w:val="5"/>
        </w:numPr>
        <w:spacing w:after="0" w:lineRule="auto"/>
        <w:ind w:left="-141" w:right="-289" w:firstLine="425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розробити та надати програму тренінгу; 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Програма тренінгу має передбачати 60% часу на практичну роботу групи.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widowControl w:val="0"/>
        <w:numPr>
          <w:ilvl w:val="0"/>
          <w:numId w:val="5"/>
        </w:numPr>
        <w:spacing w:after="0" w:lineRule="auto"/>
        <w:ind w:left="-141" w:right="-289" w:firstLine="425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прописати таймінг тренінгу;</w:t>
      </w:r>
    </w:p>
    <w:p w:rsidR="00000000" w:rsidDel="00000000" w:rsidP="00000000" w:rsidRDefault="00000000" w:rsidRPr="00000000" w14:paraId="0000003C">
      <w:pPr>
        <w:widowControl w:val="0"/>
        <w:numPr>
          <w:ilvl w:val="0"/>
          <w:numId w:val="5"/>
        </w:numPr>
        <w:spacing w:after="0" w:lineRule="auto"/>
        <w:ind w:left="-141" w:right="-289" w:firstLine="425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підготувати презентацію або інші інструменти візуалізації для проведення  тренінгу;</w:t>
      </w:r>
    </w:p>
    <w:p w:rsidR="00000000" w:rsidDel="00000000" w:rsidP="00000000" w:rsidRDefault="00000000" w:rsidRPr="00000000" w14:paraId="0000003D">
      <w:pPr>
        <w:widowControl w:val="0"/>
        <w:numPr>
          <w:ilvl w:val="0"/>
          <w:numId w:val="5"/>
        </w:numPr>
        <w:spacing w:after="0" w:lineRule="auto"/>
        <w:ind w:left="-141" w:right="-289" w:firstLine="425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провести індивідуальні консультації з розробки бізнес-моделі. Кількість консультацій обумовлюється наявністю запитів від учасників тренінгу, після офлайн тренінгу;</w:t>
      </w:r>
    </w:p>
    <w:p w:rsidR="00000000" w:rsidDel="00000000" w:rsidP="00000000" w:rsidRDefault="00000000" w:rsidRPr="00000000" w14:paraId="0000003E">
      <w:pPr>
        <w:widowControl w:val="0"/>
        <w:numPr>
          <w:ilvl w:val="0"/>
          <w:numId w:val="5"/>
        </w:numPr>
        <w:spacing w:after="0" w:lineRule="auto"/>
        <w:ind w:left="-141" w:right="-289" w:firstLine="425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участь в оцінюванні бізнес-планів, які учасники тренінгів будуть розробляти та презентувати за результатами навчання. Кількість бізнес-планів для оцінки обумовлюється їх кількістю подач від учасників.</w:t>
        <w:br w:type="textWrapping"/>
      </w:r>
    </w:p>
    <w:p w:rsidR="00000000" w:rsidDel="00000000" w:rsidP="00000000" w:rsidRDefault="00000000" w:rsidRPr="00000000" w14:paraId="0000003F">
      <w:pPr>
        <w:widowControl w:val="0"/>
        <w:spacing w:after="0" w:lineRule="auto"/>
        <w:ind w:left="-141" w:right="-289" w:firstLine="0"/>
        <w:rPr>
          <w:rFonts w:ascii="Arial" w:cs="Arial" w:eastAsia="Arial" w:hAnsi="Arial"/>
          <w:b w:val="1"/>
          <w:bCs w:val="1"/>
          <w:sz w:val="20"/>
          <w:szCs w:val="20"/>
        </w:rPr>
      </w:pPr>
      <w:bookmarkStart w:colFirst="0" w:colLast="0" w:name="_heading=h.6lr0wyi52xcr" w:id="6"/>
      <w:bookmarkEnd w:id="6"/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Умови співпраці</w:t>
      </w:r>
    </w:p>
    <w:p w:rsidR="00000000" w:rsidDel="00000000" w:rsidP="00000000" w:rsidRDefault="00000000" w:rsidRPr="00000000" w14:paraId="00000040">
      <w:pPr>
        <w:widowControl w:val="0"/>
        <w:spacing w:after="0" w:line="256" w:lineRule="auto"/>
        <w:ind w:firstLine="70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Учасником тендеру є ФОП 3 групи чи юридична особа, що подає свою пропозицію на участь у тендері. Виконавцем у контексті цього тендеру є особа, яка безпосередньо здійснюватиме надання послуг відповідно до умов тендерної документації. Якщо Виконавець послуг і Учасник тендеру - це різні особи, то Учасник тендеру має подати 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документи про освіту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Виконавця, а також 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опис його кваліфікації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, досвід роботи, включаючи інформацію про попередній дотичний досвід (щонайменше за останні 3 роки,  оптимально - 5), включаючи досвід у проведенні тренінгів на зазначену тематику.</w:t>
      </w:r>
    </w:p>
    <w:p w:rsidR="00000000" w:rsidDel="00000000" w:rsidP="00000000" w:rsidRDefault="00000000" w:rsidRPr="00000000" w14:paraId="00000041">
      <w:pPr>
        <w:widowControl w:val="0"/>
        <w:spacing w:after="0" w:line="256" w:lineRule="auto"/>
        <w:ind w:firstLine="700"/>
        <w:jc w:val="both"/>
        <w:rPr>
          <w:rFonts w:ascii="Arial" w:cs="Arial" w:eastAsia="Arial" w:hAnsi="Arial"/>
          <w:sz w:val="20"/>
          <w:szCs w:val="20"/>
          <w:highlight w:val="whit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Всі розрахунки здійснюються виключно у національній валюті України (гривні) шляхом банківського переказу на поточний рахунок фізичної особи підприємця чи юридичної особи  - </w:t>
      </w:r>
      <w:r w:rsidDel="00000000" w:rsidR="00000000" w:rsidRPr="00000000">
        <w:rPr>
          <w:rFonts w:ascii="Arial" w:cs="Arial" w:eastAsia="Arial" w:hAnsi="Arial"/>
          <w:sz w:val="20"/>
          <w:szCs w:val="20"/>
          <w:highlight w:val="white"/>
          <w:rtl w:val="0"/>
        </w:rPr>
        <w:t xml:space="preserve">постачальника послуг протягом 7 робочих днів з дати підписання Акту виконаних робіт. Розрахунок може відбуватися окремо за кожний компонент закупівлі, відповідно до актів виконаних робіт. </w:t>
      </w:r>
    </w:p>
    <w:p w:rsidR="00000000" w:rsidDel="00000000" w:rsidP="00000000" w:rsidRDefault="00000000" w:rsidRPr="00000000" w14:paraId="00000042">
      <w:pPr>
        <w:widowControl w:val="0"/>
        <w:spacing w:after="0" w:line="276" w:lineRule="auto"/>
        <w:ind w:firstLine="560"/>
        <w:jc w:val="both"/>
        <w:rPr>
          <w:rFonts w:ascii="Arial" w:cs="Arial" w:eastAsia="Arial" w:hAnsi="Arial"/>
          <w:sz w:val="20"/>
          <w:szCs w:val="20"/>
          <w:highlight w:val="whit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highlight w:val="white"/>
          <w:rtl w:val="0"/>
        </w:rPr>
        <w:t xml:space="preserve">Фонд має право анулювати тендер в будь-який час до заключення договору з постачальником і не несе за це відповідність.</w:t>
      </w:r>
    </w:p>
    <w:p w:rsidR="00000000" w:rsidDel="00000000" w:rsidP="00000000" w:rsidRDefault="00000000" w:rsidRPr="00000000" w14:paraId="00000043">
      <w:pPr>
        <w:widowControl w:val="0"/>
        <w:spacing w:after="0" w:line="276" w:lineRule="auto"/>
        <w:ind w:firstLine="70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highlight w:val="white"/>
          <w:rtl w:val="0"/>
        </w:rPr>
        <w:t xml:space="preserve">Учасник у будь-який момент, але не пізніше як 2 (два) дні до кінцевого терміну подання тендерних пропозицій, може звернутися до Фонду за роз’ясненнями або уточненнями стосовно предмету закупівлі, надіславши лист із запитом на електронну адресу: tender@r2p.org.ua.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widowControl w:val="0"/>
        <w:spacing w:after="0" w:line="276" w:lineRule="auto"/>
        <w:ind w:firstLine="720"/>
        <w:jc w:val="both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Учасник не має перебувати в процесі припинення діяльності ФОП.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widowControl w:val="0"/>
        <w:spacing w:after="0" w:lineRule="auto"/>
        <w:ind w:left="-141" w:right="-289" w:firstLine="0"/>
        <w:jc w:val="both"/>
        <w:rPr>
          <w:rFonts w:ascii="Arial" w:cs="Arial" w:eastAsia="Arial" w:hAnsi="Arial"/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widowControl w:val="0"/>
        <w:spacing w:after="0" w:lineRule="auto"/>
        <w:ind w:left="-141" w:right="-289" w:firstLine="0"/>
        <w:jc w:val="both"/>
        <w:rPr>
          <w:rFonts w:ascii="Arial" w:cs="Arial" w:eastAsia="Arial" w:hAnsi="Arial"/>
          <w:sz w:val="20"/>
          <w:szCs w:val="20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u w:val="single"/>
          <w:rtl w:val="0"/>
        </w:rPr>
        <w:t xml:space="preserve">Просимо надати пропозицію, яка включатиме: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widowControl w:val="0"/>
        <w:numPr>
          <w:ilvl w:val="0"/>
          <w:numId w:val="2"/>
        </w:numPr>
        <w:spacing w:after="0" w:lineRule="auto"/>
        <w:ind w:left="-141" w:right="-289" w:firstLine="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контактну інформацію організації/ тренера(ів);</w:t>
      </w:r>
    </w:p>
    <w:p w:rsidR="00000000" w:rsidDel="00000000" w:rsidP="00000000" w:rsidRDefault="00000000" w:rsidRPr="00000000" w14:paraId="00000048">
      <w:pPr>
        <w:widowControl w:val="0"/>
        <w:numPr>
          <w:ilvl w:val="0"/>
          <w:numId w:val="2"/>
        </w:numPr>
        <w:spacing w:after="0" w:lineRule="auto"/>
        <w:ind w:left="-141" w:right="-289" w:firstLine="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опис кваліфікації тренера(ів)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має включати інформацію про досвід роботи щонайменше за останні 3 роки (оптимально -5 років), зокрема попередній дотичний досвід, у тому числі досвід проведення тренінгів за зазначеною тематикою та досвід з розробки бізнес-моделей з акцентом на CANVAS. Деталізоване резюме (щонайменше за останні 5 років) повинно містити інформацію про кваліфікацію, загальну кількість років професійного досвіду у відповідній тематиці, досвід проведення бізнес-тренінгів, зокрема за зазначеною тематикою, досвід співпраці з благодійними фондами, неурядовими організаціями або соціальними проєктами, а також досвід ведення бізнесу, управління проєктами та командами;</w:t>
      </w:r>
    </w:p>
    <w:p w:rsidR="00000000" w:rsidDel="00000000" w:rsidP="00000000" w:rsidRDefault="00000000" w:rsidRPr="00000000" w14:paraId="00000049">
      <w:pPr>
        <w:widowControl w:val="0"/>
        <w:numPr>
          <w:ilvl w:val="0"/>
          <w:numId w:val="6"/>
        </w:numPr>
        <w:spacing w:after="0" w:lineRule="auto"/>
        <w:ind w:left="-141" w:right="-289" w:firstLine="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опис свого бачення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вирішення завдання  у вигляді розробленої програми тренінгу, анкетування для аналізу рівня засвоєння знань учасниками, а також практичних завдань для учасників під час проведення тренінгу;</w:t>
      </w:r>
    </w:p>
    <w:p w:rsidR="00000000" w:rsidDel="00000000" w:rsidP="00000000" w:rsidRDefault="00000000" w:rsidRPr="00000000" w14:paraId="0000004A">
      <w:pPr>
        <w:widowControl w:val="0"/>
        <w:numPr>
          <w:ilvl w:val="0"/>
          <w:numId w:val="2"/>
        </w:numPr>
        <w:spacing w:after="0" w:lineRule="auto"/>
        <w:ind w:left="-141" w:right="-289" w:firstLine="0"/>
        <w:jc w:val="both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u w:val="single"/>
          <w:rtl w:val="0"/>
        </w:rPr>
        <w:t xml:space="preserve">цінову пропозицію (додаток В), в якій просимо зазначити загальну вартість  тренінгів, включаючи всі додаткові витрати (роздаткові матеріали, проживання, харчування, проізд та ін), вартість однієї консультації, вартість участі в оцінюванні одного бізнес-плану;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widowControl w:val="0"/>
        <w:numPr>
          <w:ilvl w:val="0"/>
          <w:numId w:val="2"/>
        </w:numPr>
        <w:spacing w:after="0" w:lineRule="auto"/>
        <w:ind w:left="-141" w:right="-289" w:firstLine="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документи про освіту тренера;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widowControl w:val="0"/>
        <w:numPr>
          <w:ilvl w:val="0"/>
          <w:numId w:val="2"/>
        </w:numPr>
        <w:spacing w:after="0" w:lineRule="auto"/>
        <w:ind w:left="-141" w:right="-289" w:firstLine="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u w:val="single"/>
          <w:rtl w:val="0"/>
        </w:rPr>
        <w:t xml:space="preserve">реєстраційні документи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організації/ФОП (виписка, витяг) для укладання договору..</w:t>
      </w:r>
    </w:p>
    <w:p w:rsidR="00000000" w:rsidDel="00000000" w:rsidP="00000000" w:rsidRDefault="00000000" w:rsidRPr="00000000" w14:paraId="0000004D">
      <w:pPr>
        <w:widowControl w:val="0"/>
        <w:spacing w:after="0" w:line="256" w:lineRule="auto"/>
        <w:ind w:left="-141" w:right="-289" w:firstLine="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widowControl w:val="0"/>
        <w:spacing w:after="0" w:lineRule="auto"/>
        <w:jc w:val="both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Критеріями вибору переможця(ів) будуть: 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кваліфікація та компетенції тренера; 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досвід проведення тренінгів, зокрема за зазначеною тематикою; 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якість розробленої програми тренінгу та супровідних матеріалів; 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наявність та якість розроблених практичних завдань.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Фінансова складова.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widowControl w:val="0"/>
        <w:spacing w:after="0" w:line="256" w:lineRule="auto"/>
        <w:ind w:left="-141" w:right="-289" w:firstLine="0"/>
        <w:jc w:val="both"/>
        <w:rPr>
          <w:rFonts w:ascii="Arial" w:cs="Arial" w:eastAsia="Arial" w:hAnsi="Arial"/>
          <w:sz w:val="20"/>
          <w:szCs w:val="20"/>
          <w:u w:val="singl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Пропозиція повинна бути складена  </w:t>
      </w:r>
      <w:r w:rsidDel="00000000" w:rsidR="00000000" w:rsidRPr="00000000">
        <w:rPr>
          <w:rFonts w:ascii="Arial" w:cs="Arial" w:eastAsia="Arial" w:hAnsi="Arial"/>
          <w:sz w:val="20"/>
          <w:szCs w:val="20"/>
          <w:u w:val="single"/>
          <w:rtl w:val="0"/>
        </w:rPr>
        <w:t xml:space="preserve">українською мовою. </w:t>
      </w:r>
    </w:p>
    <w:p w:rsidR="00000000" w:rsidDel="00000000" w:rsidP="00000000" w:rsidRDefault="00000000" w:rsidRPr="00000000" w14:paraId="00000056">
      <w:pPr>
        <w:widowControl w:val="0"/>
        <w:spacing w:after="200" w:line="276" w:lineRule="auto"/>
        <w:ind w:left="-141" w:right="-289" w:firstLine="0"/>
        <w:jc w:val="both"/>
        <w:rPr>
          <w:rFonts w:ascii="Arial" w:cs="Arial" w:eastAsia="Arial" w:hAnsi="Arial"/>
          <w:b w:val="1"/>
          <w:bCs w:val="1"/>
          <w:sz w:val="20"/>
          <w:szCs w:val="20"/>
        </w:rPr>
      </w:pPr>
      <w:bookmarkStart w:colFirst="0" w:colLast="0" w:name="_heading=h.xw20czn16iz4" w:id="7"/>
      <w:bookmarkEnd w:id="7"/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Оцінювання тендерних пропозицій буде складатися на 70% з оцінки технічних пропозицій та на 30% з оцінки цінових пропозицій.</w:t>
      </w:r>
    </w:p>
    <w:tbl>
      <w:tblPr>
        <w:tblStyle w:val="Table2"/>
        <w:tblW w:w="10480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435"/>
        <w:gridCol w:w="2535"/>
        <w:gridCol w:w="5505"/>
        <w:gridCol w:w="2005"/>
        <w:tblGridChange w:id="0">
          <w:tblGrid>
            <w:gridCol w:w="435"/>
            <w:gridCol w:w="2535"/>
            <w:gridCol w:w="5505"/>
            <w:gridCol w:w="2005"/>
          </w:tblGrid>
        </w:tblGridChange>
      </w:tblGrid>
      <w:tr>
        <w:trPr>
          <w:cantSplit w:val="0"/>
          <w:trHeight w:val="435" w:hRule="atLeast"/>
          <w:tblHeader w:val="0"/>
        </w:trPr>
        <w:tc>
          <w:tcPr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be5f1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57">
            <w:pPr>
              <w:widowControl w:val="0"/>
              <w:spacing w:after="200" w:line="256" w:lineRule="auto"/>
              <w:ind w:left="-141" w:right="-289" w:firstLine="425"/>
              <w:jc w:val="both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7"/>
                <w:szCs w:val="17"/>
                <w:rtl w:val="0"/>
              </w:rPr>
              <w:t xml:space="preserve">ШКАЛА ОЦІНКИ КРИТЕРІЇВ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8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be5f1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5B">
            <w:pPr>
              <w:widowControl w:val="0"/>
              <w:spacing w:after="200" w:line="256" w:lineRule="auto"/>
              <w:ind w:left="-141" w:right="-289" w:firstLine="0"/>
              <w:jc w:val="both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rFonts w:ascii="Arial" w:cs="Arial" w:eastAsia="Arial" w:hAnsi="Arial"/>
                <w:sz w:val="17"/>
                <w:szCs w:val="17"/>
                <w:rtl w:val="0"/>
              </w:rPr>
              <w:t xml:space="preserve"> 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dbe5f1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5C">
            <w:pPr>
              <w:widowControl w:val="0"/>
              <w:spacing w:after="200" w:line="256" w:lineRule="auto"/>
              <w:ind w:left="-141" w:right="-289" w:firstLine="283"/>
              <w:jc w:val="both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rFonts w:ascii="Arial" w:cs="Arial" w:eastAsia="Arial" w:hAnsi="Arial"/>
                <w:sz w:val="17"/>
                <w:szCs w:val="17"/>
                <w:rtl w:val="0"/>
              </w:rPr>
              <w:t xml:space="preserve">Критерій оцінки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dbe5f1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5D">
            <w:pPr>
              <w:widowControl w:val="0"/>
              <w:spacing w:after="200" w:line="256" w:lineRule="auto"/>
              <w:ind w:left="-141" w:right="-289" w:firstLine="283"/>
              <w:jc w:val="both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rFonts w:ascii="Arial" w:cs="Arial" w:eastAsia="Arial" w:hAnsi="Arial"/>
                <w:sz w:val="17"/>
                <w:szCs w:val="17"/>
                <w:rtl w:val="0"/>
              </w:rPr>
              <w:t xml:space="preserve">Методологія оцінки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dbe5f1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5E">
            <w:pPr>
              <w:widowControl w:val="0"/>
              <w:spacing w:after="200" w:line="256" w:lineRule="auto"/>
              <w:ind w:left="141" w:right="44" w:firstLine="0"/>
              <w:jc w:val="both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rFonts w:ascii="Arial" w:cs="Arial" w:eastAsia="Arial" w:hAnsi="Arial"/>
                <w:sz w:val="17"/>
                <w:szCs w:val="17"/>
                <w:rtl w:val="0"/>
              </w:rPr>
              <w:t xml:space="preserve">Максимальна кількість балів</w:t>
            </w:r>
          </w:p>
        </w:tc>
      </w:tr>
      <w:tr>
        <w:trPr>
          <w:cantSplit w:val="0"/>
          <w:trHeight w:val="38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5F">
            <w:pPr>
              <w:widowControl w:val="0"/>
              <w:spacing w:after="200" w:line="256" w:lineRule="auto"/>
              <w:ind w:left="-90" w:right="-505" w:firstLine="225"/>
              <w:jc w:val="both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rFonts w:ascii="Arial" w:cs="Arial" w:eastAsia="Arial" w:hAnsi="Arial"/>
                <w:sz w:val="17"/>
                <w:szCs w:val="17"/>
                <w:rtl w:val="0"/>
              </w:rPr>
              <w:t xml:space="preserve">1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60">
            <w:pPr>
              <w:widowControl w:val="0"/>
              <w:spacing w:after="200" w:line="256" w:lineRule="auto"/>
              <w:ind w:left="141" w:right="177" w:firstLine="0"/>
              <w:jc w:val="both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rFonts w:ascii="Arial" w:cs="Arial" w:eastAsia="Arial" w:hAnsi="Arial"/>
                <w:sz w:val="17"/>
                <w:szCs w:val="17"/>
                <w:rtl w:val="0"/>
              </w:rPr>
              <w:t xml:space="preserve">Компетенції та кваліфікації учасників (резюме із зазначенням досвіду, проведення тренінгів та консультування за даною темою )</w:t>
            </w:r>
          </w:p>
          <w:p w:rsidR="00000000" w:rsidDel="00000000" w:rsidP="00000000" w:rsidRDefault="00000000" w:rsidRPr="00000000" w14:paraId="00000061">
            <w:pPr>
              <w:widowControl w:val="0"/>
              <w:spacing w:after="200" w:line="256" w:lineRule="auto"/>
              <w:ind w:right="177"/>
              <w:jc w:val="both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62">
            <w:pPr>
              <w:widowControl w:val="0"/>
              <w:spacing w:after="200" w:line="256" w:lineRule="auto"/>
              <w:ind w:right="110"/>
              <w:jc w:val="both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rFonts w:ascii="Arial" w:cs="Arial" w:eastAsia="Arial" w:hAnsi="Arial"/>
                <w:sz w:val="17"/>
                <w:szCs w:val="17"/>
                <w:rtl w:val="0"/>
              </w:rPr>
              <w:t xml:space="preserve">10 балів: Демонстрація вичерпної інформації щодо кваліфікації, зазначений детальний опис повноважень, навичок, досягнень, розроблених методичних матеріалів та напрацювань за час набуття досвіду. Резюме актуалізоване та містить інформацію діяльності фахівця щонайменше за останні 5 років із проведенням тренінгів на зазначену тематику.</w:t>
              <w:br w:type="textWrapping"/>
              <w:t xml:space="preserve">8 балів: Демонстрація узагальненої інформації щодо кваліфікації, зазначено досвід роботи, ключові сфери виконання без додаткової деталізації про навички, досягнення або напрацювання. Резюме актуалізоване та містить інформацію діяльності фахівця щонайменше за останні 3 роки  із проведенням тренінгів на зазначену тематику..</w:t>
              <w:br w:type="textWrapping"/>
              <w:t xml:space="preserve">5 балів: Надано резюме з відсутністю актуального досвіду за останні 3 роки у сфері проведення аналогічних тренінгів та консультацій, але відображено існуючий у виконавця попередній досвід  роботи із підприємцями. </w:t>
              <w:br w:type="textWrapping"/>
              <w:t xml:space="preserve">0 балів: Не надано резюме або досвід не є релевантним до сфери та завдань консультування.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63">
            <w:pPr>
              <w:widowControl w:val="0"/>
              <w:spacing w:after="200" w:line="256" w:lineRule="auto"/>
              <w:ind w:left="141" w:right="-289" w:firstLine="0"/>
              <w:jc w:val="both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rFonts w:ascii="Arial" w:cs="Arial" w:eastAsia="Arial" w:hAnsi="Arial"/>
                <w:sz w:val="17"/>
                <w:szCs w:val="17"/>
                <w:rtl w:val="0"/>
              </w:rPr>
              <w:t xml:space="preserve">10 балів</w:t>
            </w:r>
          </w:p>
        </w:tc>
      </w:tr>
      <w:tr>
        <w:trPr>
          <w:cantSplit w:val="0"/>
          <w:trHeight w:val="1538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64">
            <w:pPr>
              <w:widowControl w:val="0"/>
              <w:spacing w:after="200" w:line="256" w:lineRule="auto"/>
              <w:ind w:right="-788" w:firstLine="45"/>
              <w:jc w:val="both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rFonts w:ascii="Arial" w:cs="Arial" w:eastAsia="Arial" w:hAnsi="Arial"/>
                <w:sz w:val="17"/>
                <w:szCs w:val="17"/>
                <w:rtl w:val="0"/>
              </w:rPr>
              <w:t xml:space="preserve">2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65">
            <w:pPr>
              <w:widowControl w:val="0"/>
              <w:spacing w:after="200" w:line="256" w:lineRule="auto"/>
              <w:ind w:left="141" w:right="177" w:firstLine="0"/>
              <w:jc w:val="both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rFonts w:ascii="Arial" w:cs="Arial" w:eastAsia="Arial" w:hAnsi="Arial"/>
                <w:sz w:val="17"/>
                <w:szCs w:val="17"/>
                <w:rtl w:val="0"/>
              </w:rPr>
              <w:t xml:space="preserve">Розроблена програма тренінгу та інші матеріали</w:t>
            </w:r>
          </w:p>
          <w:p w:rsidR="00000000" w:rsidDel="00000000" w:rsidP="00000000" w:rsidRDefault="00000000" w:rsidRPr="00000000" w14:paraId="00000066">
            <w:pPr>
              <w:widowControl w:val="0"/>
              <w:spacing w:after="200" w:line="256" w:lineRule="auto"/>
              <w:ind w:left="141" w:right="177" w:firstLine="0"/>
              <w:jc w:val="both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widowControl w:val="0"/>
              <w:spacing w:after="200" w:line="256" w:lineRule="auto"/>
              <w:ind w:right="177"/>
              <w:jc w:val="both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68">
            <w:pPr>
              <w:widowControl w:val="0"/>
              <w:spacing w:after="0" w:line="256" w:lineRule="auto"/>
              <w:ind w:right="110"/>
              <w:jc w:val="both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rFonts w:ascii="Arial" w:cs="Arial" w:eastAsia="Arial" w:hAnsi="Arial"/>
                <w:sz w:val="17"/>
                <w:szCs w:val="17"/>
                <w:rtl w:val="0"/>
              </w:rPr>
              <w:t xml:space="preserve">30 балів - надані матеріали містять ґрунтовне пропрацювання  програми тренінгу із таймінгом, додана презентація, інші матеріали </w:t>
              <w:br w:type="textWrapping"/>
              <w:t xml:space="preserve">20 балів - надані матеріали програми без  деталізованого опису. </w:t>
            </w:r>
          </w:p>
          <w:p w:rsidR="00000000" w:rsidDel="00000000" w:rsidP="00000000" w:rsidRDefault="00000000" w:rsidRPr="00000000" w14:paraId="00000069">
            <w:pPr>
              <w:widowControl w:val="0"/>
              <w:spacing w:after="0" w:line="256" w:lineRule="auto"/>
              <w:ind w:right="110"/>
              <w:jc w:val="both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rFonts w:ascii="Arial" w:cs="Arial" w:eastAsia="Arial" w:hAnsi="Arial"/>
                <w:sz w:val="17"/>
                <w:szCs w:val="17"/>
                <w:rtl w:val="0"/>
              </w:rPr>
              <w:t xml:space="preserve">5 балів - надані матеріали дотичні до теми, але не містять деталізації та опису програми.</w:t>
            </w:r>
          </w:p>
          <w:p w:rsidR="00000000" w:rsidDel="00000000" w:rsidP="00000000" w:rsidRDefault="00000000" w:rsidRPr="00000000" w14:paraId="0000006A">
            <w:pPr>
              <w:widowControl w:val="0"/>
              <w:spacing w:after="0" w:line="256" w:lineRule="auto"/>
              <w:ind w:right="110"/>
              <w:jc w:val="both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rFonts w:ascii="Arial" w:cs="Arial" w:eastAsia="Arial" w:hAnsi="Arial"/>
                <w:sz w:val="17"/>
                <w:szCs w:val="17"/>
                <w:rtl w:val="0"/>
              </w:rPr>
              <w:t xml:space="preserve">0 балів - жодних матеріалів не подано.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6B">
            <w:pPr>
              <w:widowControl w:val="0"/>
              <w:spacing w:after="200" w:line="256" w:lineRule="auto"/>
              <w:ind w:left="141" w:right="-289" w:firstLine="0"/>
              <w:jc w:val="both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rFonts w:ascii="Arial" w:cs="Arial" w:eastAsia="Arial" w:hAnsi="Arial"/>
                <w:sz w:val="17"/>
                <w:szCs w:val="17"/>
                <w:rtl w:val="0"/>
              </w:rPr>
              <w:t xml:space="preserve">30 балів</w:t>
            </w:r>
          </w:p>
          <w:p w:rsidR="00000000" w:rsidDel="00000000" w:rsidP="00000000" w:rsidRDefault="00000000" w:rsidRPr="00000000" w14:paraId="0000006C">
            <w:pPr>
              <w:widowControl w:val="0"/>
              <w:spacing w:line="256" w:lineRule="auto"/>
              <w:ind w:left="141" w:right="-289" w:firstLine="0"/>
              <w:jc w:val="both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rFonts w:ascii="Arial" w:cs="Arial" w:eastAsia="Arial" w:hAnsi="Arial"/>
                <w:sz w:val="17"/>
                <w:szCs w:val="17"/>
                <w:rtl w:val="0"/>
              </w:rPr>
              <w:t xml:space="preserve"> </w:t>
            </w:r>
          </w:p>
        </w:tc>
      </w:tr>
      <w:tr>
        <w:trPr>
          <w:cantSplit w:val="0"/>
          <w:trHeight w:val="11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6D">
            <w:pPr>
              <w:widowControl w:val="0"/>
              <w:spacing w:after="200" w:line="256" w:lineRule="auto"/>
              <w:ind w:left="-135" w:right="-505" w:firstLine="270"/>
              <w:jc w:val="both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rFonts w:ascii="Arial" w:cs="Arial" w:eastAsia="Arial" w:hAnsi="Arial"/>
                <w:sz w:val="17"/>
                <w:szCs w:val="17"/>
                <w:rtl w:val="0"/>
              </w:rPr>
              <w:t xml:space="preserve">3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6E">
            <w:pPr>
              <w:widowControl w:val="0"/>
              <w:spacing w:after="200" w:line="256" w:lineRule="auto"/>
              <w:ind w:left="141" w:right="177" w:firstLine="270"/>
              <w:jc w:val="both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rFonts w:ascii="Arial" w:cs="Arial" w:eastAsia="Arial" w:hAnsi="Arial"/>
                <w:sz w:val="17"/>
                <w:szCs w:val="17"/>
                <w:rtl w:val="0"/>
              </w:rPr>
              <w:t xml:space="preserve">Розроблене pre- та post- анкетування для виявлення рівня засвоєння поданого матеріалу учасниками тренінгу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6F">
            <w:pPr>
              <w:widowControl w:val="0"/>
              <w:spacing w:after="0" w:line="256" w:lineRule="auto"/>
              <w:ind w:right="110"/>
              <w:jc w:val="both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rFonts w:ascii="Arial" w:cs="Arial" w:eastAsia="Arial" w:hAnsi="Arial"/>
                <w:sz w:val="17"/>
                <w:szCs w:val="17"/>
                <w:rtl w:val="0"/>
              </w:rPr>
              <w:t xml:space="preserve">15 балів  -  учасник розробив анкетування, спираючись на програму тренінгу, аби оцінити рівень засвоєння матеріалу</w:t>
            </w:r>
          </w:p>
          <w:p w:rsidR="00000000" w:rsidDel="00000000" w:rsidP="00000000" w:rsidRDefault="00000000" w:rsidRPr="00000000" w14:paraId="00000070">
            <w:pPr>
              <w:widowControl w:val="0"/>
              <w:spacing w:after="0" w:line="256" w:lineRule="auto"/>
              <w:ind w:right="110"/>
              <w:jc w:val="both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rFonts w:ascii="Arial" w:cs="Arial" w:eastAsia="Arial" w:hAnsi="Arial"/>
                <w:sz w:val="17"/>
                <w:szCs w:val="17"/>
                <w:rtl w:val="0"/>
              </w:rPr>
              <w:t xml:space="preserve">10 балів - учасник розробив лише 1анкету із 2х  </w:t>
            </w:r>
          </w:p>
          <w:p w:rsidR="00000000" w:rsidDel="00000000" w:rsidP="00000000" w:rsidRDefault="00000000" w:rsidRPr="00000000" w14:paraId="00000071">
            <w:pPr>
              <w:widowControl w:val="0"/>
              <w:spacing w:after="0" w:line="256" w:lineRule="auto"/>
              <w:ind w:right="110"/>
              <w:jc w:val="both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rFonts w:ascii="Arial" w:cs="Arial" w:eastAsia="Arial" w:hAnsi="Arial"/>
                <w:sz w:val="17"/>
                <w:szCs w:val="17"/>
                <w:rtl w:val="0"/>
              </w:rPr>
              <w:t xml:space="preserve">0 балів – учасник не надав жодних матеріалів для проведення анкетування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72">
            <w:pPr>
              <w:widowControl w:val="0"/>
              <w:spacing w:after="200" w:line="256" w:lineRule="auto"/>
              <w:ind w:left="141" w:right="-289" w:firstLine="0"/>
              <w:jc w:val="both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rFonts w:ascii="Arial" w:cs="Arial" w:eastAsia="Arial" w:hAnsi="Arial"/>
                <w:sz w:val="17"/>
                <w:szCs w:val="17"/>
                <w:rtl w:val="0"/>
              </w:rPr>
              <w:t xml:space="preserve">15 балів</w:t>
            </w:r>
          </w:p>
        </w:tc>
      </w:tr>
      <w:tr>
        <w:trPr>
          <w:cantSplit w:val="0"/>
          <w:trHeight w:val="1322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73">
            <w:pPr>
              <w:widowControl w:val="0"/>
              <w:spacing w:after="200" w:line="256" w:lineRule="auto"/>
              <w:ind w:left="-135" w:right="-505" w:firstLine="270"/>
              <w:jc w:val="both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rFonts w:ascii="Arial" w:cs="Arial" w:eastAsia="Arial" w:hAnsi="Arial"/>
                <w:sz w:val="17"/>
                <w:szCs w:val="17"/>
                <w:rtl w:val="0"/>
              </w:rPr>
              <w:t xml:space="preserve">4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74">
            <w:pPr>
              <w:widowControl w:val="0"/>
              <w:spacing w:after="200" w:line="256" w:lineRule="auto"/>
              <w:ind w:left="141" w:right="177" w:firstLine="270"/>
              <w:jc w:val="both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rFonts w:ascii="Arial" w:cs="Arial" w:eastAsia="Arial" w:hAnsi="Arial"/>
                <w:sz w:val="17"/>
                <w:szCs w:val="17"/>
                <w:rtl w:val="0"/>
              </w:rPr>
              <w:t xml:space="preserve">Розроблені та додані практичні завдання під час проведення тренінгу </w:t>
            </w:r>
          </w:p>
          <w:p w:rsidR="00000000" w:rsidDel="00000000" w:rsidP="00000000" w:rsidRDefault="00000000" w:rsidRPr="00000000" w14:paraId="00000075">
            <w:pPr>
              <w:widowControl w:val="0"/>
              <w:spacing w:after="200" w:line="256" w:lineRule="auto"/>
              <w:ind w:right="177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76">
            <w:pPr>
              <w:widowControl w:val="0"/>
              <w:spacing w:after="0" w:line="256" w:lineRule="auto"/>
              <w:ind w:right="110"/>
              <w:jc w:val="both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rFonts w:ascii="Arial" w:cs="Arial" w:eastAsia="Arial" w:hAnsi="Arial"/>
                <w:sz w:val="17"/>
                <w:szCs w:val="17"/>
                <w:rtl w:val="0"/>
              </w:rPr>
              <w:t xml:space="preserve">15 балів - надані матеріали, містять опис практичних завдань для групи </w:t>
            </w:r>
          </w:p>
          <w:p w:rsidR="00000000" w:rsidDel="00000000" w:rsidP="00000000" w:rsidRDefault="00000000" w:rsidRPr="00000000" w14:paraId="00000077">
            <w:pPr>
              <w:widowControl w:val="0"/>
              <w:spacing w:after="0" w:line="256" w:lineRule="auto"/>
              <w:ind w:right="110"/>
              <w:jc w:val="both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rFonts w:ascii="Arial" w:cs="Arial" w:eastAsia="Arial" w:hAnsi="Arial"/>
                <w:sz w:val="17"/>
                <w:szCs w:val="17"/>
                <w:rtl w:val="0"/>
              </w:rPr>
              <w:t xml:space="preserve">5 балів - описано узагальнено  щодо практичних завдань під час тренінгу</w:t>
            </w:r>
          </w:p>
          <w:p w:rsidR="00000000" w:rsidDel="00000000" w:rsidP="00000000" w:rsidRDefault="00000000" w:rsidRPr="00000000" w14:paraId="00000078">
            <w:pPr>
              <w:widowControl w:val="0"/>
              <w:spacing w:after="0" w:line="256" w:lineRule="auto"/>
              <w:ind w:right="110"/>
              <w:jc w:val="both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rFonts w:ascii="Arial" w:cs="Arial" w:eastAsia="Arial" w:hAnsi="Arial"/>
                <w:sz w:val="17"/>
                <w:szCs w:val="17"/>
                <w:rtl w:val="0"/>
              </w:rPr>
              <w:t xml:space="preserve">0 балів - жодних матеріалів для реалізації практичних завдань не подано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79">
            <w:pPr>
              <w:widowControl w:val="0"/>
              <w:spacing w:after="200" w:line="256" w:lineRule="auto"/>
              <w:ind w:left="141" w:right="-289" w:firstLine="0"/>
              <w:jc w:val="both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rFonts w:ascii="Arial" w:cs="Arial" w:eastAsia="Arial" w:hAnsi="Arial"/>
                <w:sz w:val="17"/>
                <w:szCs w:val="17"/>
                <w:rtl w:val="0"/>
              </w:rPr>
              <w:t xml:space="preserve">15 балів</w:t>
            </w:r>
          </w:p>
        </w:tc>
      </w:tr>
    </w:tbl>
    <w:p w:rsidR="00000000" w:rsidDel="00000000" w:rsidP="00000000" w:rsidRDefault="00000000" w:rsidRPr="00000000" w14:paraId="0000007A">
      <w:pPr>
        <w:widowControl w:val="0"/>
        <w:jc w:val="both"/>
        <w:rPr>
          <w:rFonts w:ascii="Arial" w:cs="Arial" w:eastAsia="Arial" w:hAnsi="Arial"/>
          <w:b w:val="1"/>
          <w:bCs w:val="1"/>
          <w:sz w:val="20"/>
          <w:szCs w:val="20"/>
        </w:rPr>
      </w:pPr>
      <w:bookmarkStart w:colFirst="0" w:colLast="0" w:name="_heading=h.dlghtu81nmw2" w:id="8"/>
      <w:bookmarkEnd w:id="8"/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Щодо 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u w:val="single"/>
          <w:rtl w:val="0"/>
        </w:rPr>
        <w:t xml:space="preserve">деталей проведення тренінгів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просимо звертатися до Галини Жовніренко</w:t>
      </w:r>
      <w:r w:rsidDel="00000000" w:rsidR="00000000" w:rsidRPr="00000000">
        <w:rPr>
          <w:rFonts w:ascii="Arial" w:cs="Arial" w:eastAsia="Arial" w:hAnsi="Arial"/>
          <w:color w:val="202124"/>
          <w:sz w:val="20"/>
          <w:szCs w:val="20"/>
          <w:highlight w:val="whit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ff"/>
          <w:sz w:val="20"/>
          <w:szCs w:val="20"/>
          <w:rtl w:val="0"/>
        </w:rPr>
        <w:t xml:space="preserve">h.zhovnirenko@r2p.org.ua</w:t>
      </w: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720" w:top="720" w:left="720" w:right="720" w:header="57" w:footer="5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9"/>
      </w:tabs>
      <w:spacing w:after="0" w:line="240" w:lineRule="auto"/>
      <w:ind w:left="-709" w:firstLine="0"/>
      <w:rPr>
        <w:color w:val="000000"/>
      </w:rPr>
    </w:pPr>
    <w:r w:rsidDel="00000000" w:rsidR="00000000" w:rsidRPr="00000000">
      <w:rPr>
        <w:color w:val="000000"/>
        <w:rtl w:val="0"/>
      </w:rPr>
      <w:tab/>
      <w:t xml:space="preserve">          </w:t>
      <w:tab/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-525779</wp:posOffset>
          </wp:positionH>
          <wp:positionV relativeFrom="paragraph">
            <wp:posOffset>-81279</wp:posOffset>
          </wp:positionV>
          <wp:extent cx="1036320" cy="457200"/>
          <wp:effectExtent b="0" l="0" r="0" t="0"/>
          <wp:wrapNone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36320" cy="45720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vYJMV2VOxPm/459Nl8FgexHmow==">CgMxLjAyDmguNGV2NjJrdW92bjV6Mg5oLjRzNzZiMTQ0dm9hbDIOaC5lOW5ndnBvdnQzdXUyDmgucm4wYWxrc2ExdTg4Mg5oLjhrMno1aGVmemY0YjINaC5wOW1vdDNyaW0xczIOaC42bHIwd3lpNTJ4Y3IyDmgueHcyMGN6bjE2aXo0Mg5oLmRsZ2h0dTgxbm13MjgAciExS1hpdThoMUFyUUtqaGdPLXRRSTJmYTRmMmdpTFFsaEc=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