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12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120" w:lineRule="auto"/>
        <w:jc w:val="both"/>
        <w:rPr/>
      </w:pPr>
      <w:r w:rsidDel="00000000" w:rsidR="00000000" w:rsidRPr="00000000">
        <w:rPr>
          <w:rtl w:val="0"/>
        </w:rPr>
        <w:t xml:space="preserve">14 травня 2026 р.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 для закупівлі послуг ЛОТ 2</w:t>
      </w:r>
    </w:p>
    <w:p w:rsidR="00000000" w:rsidDel="00000000" w:rsidP="00000000" w:rsidRDefault="00000000" w:rsidRPr="00000000" w14:paraId="00000004">
      <w:pPr>
        <w:widowControl w:val="0"/>
        <w:spacing w:after="200" w:lineRule="auto"/>
        <w:ind w:firstLine="709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 проведення офлайн тренінгів  за темою  «Створення бізнес-моделі своєї справи»</w:t>
        <w:br w:type="textWrapping"/>
        <w:t xml:space="preserve">з подальшим наданням індивідуальних онлайн консультацій за цією темою протягом 2 місяців</w:t>
        <w:br w:type="textWrapping"/>
        <w:t xml:space="preserve">та участі у оцінюванні бізнес-планів учасників навчання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</w:tabs>
        <w:spacing w:after="80" w:before="240" w:line="252.00000000000003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bCs w:val="1"/>
          <w:rtl w:val="0"/>
        </w:rPr>
        <w:t xml:space="preserve">послуг  з проведення офлайн тренінгів за темою «Створення бізнес-моделі своєї справи» з подальшим наданням індивідуальних онлайн консультацій за цією темою протягом 2 місяців та участі у оцінюванні бізнес-планів учасників навчання </w:t>
      </w:r>
      <w:r w:rsidDel="00000000" w:rsidR="00000000" w:rsidRPr="00000000">
        <w:rPr>
          <w:rtl w:val="0"/>
        </w:rPr>
        <w:t xml:space="preserve">у м. Харків та м. Вінниця.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Формат: </w:t>
      </w:r>
      <w:r w:rsidDel="00000000" w:rsidR="00000000" w:rsidRPr="00000000">
        <w:rPr>
          <w:rtl w:val="0"/>
        </w:rPr>
        <w:t xml:space="preserve"> гібридний: тренінг – офлайн; консультації – онлайн; оцінювання бізнес-планів - онлайн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bookmarkStart w:colFirst="0" w:colLast="0" w:name="_heading=h.3znysh7" w:id="0"/>
      <w:bookmarkEnd w:id="0"/>
      <w:r w:rsidDel="00000000" w:rsidR="00000000" w:rsidRPr="00000000">
        <w:rPr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tl w:val="0"/>
        </w:rPr>
        <w:t xml:space="preserve">: м. Харків та м. Вінниця, онлайн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84"/>
        </w:tabs>
        <w:spacing w:after="40" w:before="80" w:line="252.00000000000003" w:lineRule="auto"/>
        <w:ind w:right="-28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Період надання послуг: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8hevwuc8iq9c" w:id="1"/>
      <w:bookmarkEnd w:id="1"/>
      <w:r w:rsidDel="00000000" w:rsidR="00000000" w:rsidRPr="00000000">
        <w:rPr>
          <w:rtl w:val="0"/>
        </w:rPr>
        <w:t xml:space="preserve">офлайн тренінг: Липень – Серпень 2026 р. та Жовтень 2026 р. – Січень 2027 р.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gy493vfxch1e" w:id="2"/>
      <w:bookmarkEnd w:id="2"/>
      <w:r w:rsidDel="00000000" w:rsidR="00000000" w:rsidRPr="00000000">
        <w:rPr>
          <w:rtl w:val="0"/>
        </w:rPr>
        <w:t xml:space="preserve">онлайн консультації: Липень 2026 р. – Лютий 2027 р.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yg65wxwjezka" w:id="3"/>
      <w:bookmarkEnd w:id="3"/>
      <w:r w:rsidDel="00000000" w:rsidR="00000000" w:rsidRPr="00000000">
        <w:rPr>
          <w:rtl w:val="0"/>
        </w:rPr>
        <w:t xml:space="preserve">онлайн оцінювання бізнес-планів: Серпень – Вересень та Листопад 2026 р. – Лютий 2027 р.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84"/>
        </w:tabs>
        <w:spacing w:after="80" w:before="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tl w:val="0"/>
        </w:rPr>
        <w:t xml:space="preserve">Харківська область, Вінницька область.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84"/>
        </w:tabs>
        <w:spacing w:after="80" w:before="16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Детальний опис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84"/>
        </w:tabs>
        <w:spacing w:after="0" w:lineRule="auto"/>
        <w:ind w:right="-289"/>
        <w:rPr/>
      </w:pPr>
      <w:r w:rsidDel="00000000" w:rsidR="00000000" w:rsidRPr="00000000">
        <w:rPr>
          <w:rtl w:val="0"/>
        </w:rPr>
        <w:t xml:space="preserve">Послуга складається з 3 компонентів: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офлайн тренінгів за темою «Створення бізнес-моделі своєї справи» (по 2 тренінги в Харківській та Вінницькій області).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онлайн консультацій за темою «Створення бізнес-моделі своєї справи».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Участь в оцінюванні бізнес-планів, розроблених і презентованих учасниками тренінгів за результатами навчання.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84"/>
        </w:tabs>
        <w:spacing w:after="0" w:before="160" w:lineRule="auto"/>
        <w:ind w:right="-289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1. Опис компоненту «Проведення тренінгів за темою «Створення бізнес-моделі своєї справи»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84"/>
        </w:tabs>
        <w:spacing w:after="12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tl w:val="0"/>
        </w:rPr>
        <w:t xml:space="preserve">надати учасникам теоретичні знання, практичні інструменти та приклади створення бізнес-моделей. Познайомити з Business Model Canvas, під час тренінгу практично пропрацювати опис бізнес-моделі за CANVAS на прикладі однієї з бізнес-ідей. </w:t>
      </w:r>
    </w:p>
    <w:tbl>
      <w:tblPr>
        <w:tblStyle w:val="Table1"/>
        <w:tblW w:w="9498.0" w:type="dxa"/>
        <w:jc w:val="center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4488"/>
        <w:tblGridChange w:id="0">
          <w:tblGrid>
            <w:gridCol w:w="5010"/>
            <w:gridCol w:w="4488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учасників в  1 групі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20-25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right="-289"/>
              <w:jc w:val="center"/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всього 24 години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Звертаємо увагу, що навчальних груп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222222"/>
                <w:rtl w:val="0"/>
              </w:rPr>
              <w:t xml:space="preserve">4 (по 2 хвилі у кожній локації),</w:t>
              <w:br w:type="textWrapping"/>
              <w:t xml:space="preserve">відповідно, тренінг буде проведено 2 рази в кожній локації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0" w:before="100" w:line="259.2000000000001" w:lineRule="auto"/>
        <w:ind w:right="-289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tl w:val="0"/>
        </w:rPr>
        <w:t xml:space="preserve">Люди, які проживають на території Харківської та Вінницької областей, мають мікро-бізнес, є самозайнятими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Мета тренінгу:</w:t>
      </w:r>
      <w:r w:rsidDel="00000000" w:rsidR="00000000" w:rsidRPr="00000000">
        <w:rPr>
          <w:rtl w:val="0"/>
        </w:rPr>
        <w:t xml:space="preserve"> навчити учасників тренінгу описати свій бізнес (бізнес-ідею) за моделлю CANVAS, визначити ціннісну пропозицію, зрозуміти свою унікальну торгову пропозицію та проаналізувати зони росту.</w:t>
      </w:r>
    </w:p>
    <w:p w:rsidR="00000000" w:rsidDel="00000000" w:rsidP="00000000" w:rsidRDefault="00000000" w:rsidRPr="00000000" w14:paraId="00000021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Результат тренінгу: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учасники знають, що таке бізнес-модель, для чого робиться бізнес-моделювання, ознайомлені з різними видами бізнес-моделей, вміють практично зробити моделювання свого бізнесу за підходом Business Model Canvas</w:t>
      </w:r>
    </w:p>
    <w:p w:rsidR="00000000" w:rsidDel="00000000" w:rsidP="00000000" w:rsidRDefault="00000000" w:rsidRPr="00000000" w14:paraId="00000022">
      <w:pPr>
        <w:widowControl w:val="0"/>
        <w:spacing w:after="0" w:before="160" w:lineRule="auto"/>
        <w:ind w:right="-289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2. Опис компоненту «Проведення онлайн консультацій за темою «Створення бізнес-моделі своєї справи»</w:t>
      </w:r>
    </w:p>
    <w:p w:rsidR="00000000" w:rsidDel="00000000" w:rsidP="00000000" w:rsidRDefault="00000000" w:rsidRPr="00000000" w14:paraId="00000023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Кількість консультацій обумовлюється наявністю запитів від учасників навчального курсу після проведення офлайн тренінгу. Загальна кількість учасників – 80-100 осіб (Харківська + Вінницька області). Таким чином, загальна орієнтовна кількість консультацій – до 100. </w:t>
      </w:r>
    </w:p>
    <w:p w:rsidR="00000000" w:rsidDel="00000000" w:rsidP="00000000" w:rsidRDefault="00000000" w:rsidRPr="00000000" w14:paraId="00000024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Тривалість однієї консультації: </w:t>
      </w:r>
      <w:r w:rsidDel="00000000" w:rsidR="00000000" w:rsidRPr="00000000">
        <w:rPr>
          <w:rtl w:val="0"/>
        </w:rPr>
        <w:t xml:space="preserve">1 година</w:t>
      </w:r>
    </w:p>
    <w:p w:rsidR="00000000" w:rsidDel="00000000" w:rsidP="00000000" w:rsidRDefault="00000000" w:rsidRPr="00000000" w14:paraId="00000025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консультацій:</w:t>
      </w:r>
      <w:r w:rsidDel="00000000" w:rsidR="00000000" w:rsidRPr="00000000">
        <w:rPr>
          <w:rtl w:val="0"/>
        </w:rPr>
        <w:t xml:space="preserve"> індивідуально розібрати бізнес-модель власної справи або бізнес-ідеї учасників, відповісти на всі запитання, за потреби допомогти у створенні бізнес-моделі.</w:t>
      </w:r>
    </w:p>
    <w:p w:rsidR="00000000" w:rsidDel="00000000" w:rsidP="00000000" w:rsidRDefault="00000000" w:rsidRPr="00000000" w14:paraId="00000026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tl w:val="0"/>
        </w:rPr>
        <w:t xml:space="preserve"> учасники мають описану бізнес-модель своєї справи (чи бізнес-ідеї) за Business Model Canvas та розуміються на доцільності її використання.</w:t>
      </w:r>
    </w:p>
    <w:p w:rsidR="00000000" w:rsidDel="00000000" w:rsidP="00000000" w:rsidRDefault="00000000" w:rsidRPr="00000000" w14:paraId="00000027">
      <w:pPr>
        <w:widowControl w:val="0"/>
        <w:spacing w:after="80" w:before="160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 Опис компоненту «Участь в оцінюванні бізнес-планів, розроблених і презентованих учасниками тренінгів за результатами навчання»</w:t>
      </w:r>
    </w:p>
    <w:p w:rsidR="00000000" w:rsidDel="00000000" w:rsidP="00000000" w:rsidRDefault="00000000" w:rsidRPr="00000000" w14:paraId="00000028">
      <w:pPr>
        <w:widowControl w:val="0"/>
        <w:spacing w:after="0" w:line="256.8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Кількість бізнес-планів, до участі в оцінці яких має долучитися тренер, становитиме 25-30. Це будуть бізнес-плани учасників навчальної програми з Харківської та Вінницької областей, які вони будуть писати під час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80" w:lineRule="auto"/>
        <w:ind w:right="-285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Завдання: </w:t>
      </w:r>
      <w:r w:rsidDel="00000000" w:rsidR="00000000" w:rsidRPr="00000000">
        <w:rPr>
          <w:rtl w:val="0"/>
        </w:rPr>
        <w:t xml:space="preserve">участь в оцінці за визначеними критеріями оцінювання бізнес-планів, які учасники тренінгів розроблятимуть та презентуватимуть за результатами навчання. Оцінка реалістичності ідеї, життєздатності, конкурентних переваг та ризиків, сильних та слабких сторін, фінансових прорахунків бізнес-планів. Надання обґрунтованих коментарів щодо виставлених оцінок.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160" w:lineRule="auto"/>
        <w:ind w:right="-289"/>
        <w:jc w:val="both"/>
        <w:rPr>
          <w:b w:val="1"/>
          <w:bCs w:val="1"/>
          <w:u w:val="single"/>
        </w:rPr>
      </w:pPr>
      <w:bookmarkStart w:colFirst="0" w:colLast="0" w:name="_heading=h.1fob9te" w:id="4"/>
      <w:bookmarkEnd w:id="4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Технічне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80" w:before="80" w:line="256.8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Провести наступні офлайн та онлайн заходи </w:t>
      </w:r>
      <w:r w:rsidDel="00000000" w:rsidR="00000000" w:rsidRPr="00000000">
        <w:rPr>
          <w:b w:val="1"/>
          <w:bCs w:val="1"/>
          <w:rtl w:val="0"/>
        </w:rPr>
        <w:t xml:space="preserve">українською мовою</w:t>
      </w:r>
      <w:r w:rsidDel="00000000" w:rsidR="00000000" w:rsidRPr="00000000">
        <w:rPr>
          <w:rtl w:val="0"/>
        </w:rPr>
        <w:t xml:space="preserve"> для учасників проєкту відповідно до вимог БФ «Право на захист»: </w:t>
      </w: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1740"/>
        <w:gridCol w:w="2535"/>
        <w:gridCol w:w="3540"/>
        <w:gridCol w:w="1725"/>
        <w:tblGridChange w:id="0">
          <w:tblGrid>
            <w:gridCol w:w="585"/>
            <w:gridCol w:w="1740"/>
            <w:gridCol w:w="2535"/>
            <w:gridCol w:w="354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Завдання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8" w:right="-9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Технічні характеристики кінцевого продукту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Результат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6" w:right="-11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Проведення офлайн тренінгів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програмою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Розроблено програму 6-годинного тренінгу із зазначенням питань, що будуть розглянуті, та їх детального опису. 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 має передбачати 60% часу на практичну роботу групи.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Таймінг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таймінгом тренінгу відповідно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2"/>
              <w:rPr/>
            </w:pPr>
            <w:r w:rsidDel="00000000" w:rsidR="00000000" w:rsidRPr="00000000">
              <w:rPr>
                <w:rtl w:val="0"/>
              </w:rPr>
              <w:t xml:space="preserve">Розписано таймінг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Рre- та Рost- анкети для виявлення рівня засвоєння матеріалу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переліком питань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та надано команді проєкту перелік питань для pre- та post- анкетування задля виявлення рівня засвоєння поданого матеріалу учасниками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Роздаткові матеріали (за необхідності)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Електронні/Друковані примірники з роздатковими матеріалами у форматі pdf (100 комплектів)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Створено/надруковано роздаткові матеріали за темою тренінгу для учасників у відповідній кількості (100 комплектів). Електронний варіант роздаткових матеріалів надано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Презентація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презентації у форматі pdf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Підготовлено презентацію, яка висвітлює всі питання програми тренінгу. Презентацію надано команді проєкту для надсилання учасникам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Практичні завдання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практичними завданнями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Офлайн тренінг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 період Липень-Серпень та Жовтень 2026 р. - Січень 2027 р. – проведено 4 офлайн-тренінги (2 тренінги у м. Харків та 2 тренінги у м. Вінниця) за темою «Бізнес-модель» тривалістю 6 годин кожен для 4 груп (20-25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 урахуванням всіх вимог та складових ТЗ проведено 4 одноденних офлайн-тренінги (по 6 годин) для 4 навчальних груп по 20-25 осіб у м. Харків та м. Вінниця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– Серпень 2026 р. та Жовтень 2026 р. – Січень 2027 р.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Надання онлайн консультацій</w:t>
            </w:r>
          </w:p>
        </w:tc>
      </w:tr>
      <w:tr>
        <w:trPr>
          <w:cantSplit w:val="0"/>
          <w:trHeight w:val="1938.124999999999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Система реєстрації на індивідуальні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Застосовано сервіс для організації запису на консультації, який є зручним для тренера і учасників (Google Calendar або ін.). Запис доступний через веб-інтерфейс і мобільні пристрої.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Тренером самостійно обрано і застосовано систему реєстрації учасників на індивідуальні онлайн консультації. 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Розклад консультацій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Exel Файл з розкладом консультацій із зазначенням ПІБ, номеру телефону та/або  e-mail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розклад консультацій згідно з кількістю запитів від учасників тренінгу після проведення офлайн-тренінгу. 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Файл з розкладом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Індивідуальна консультація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Індивідуальна онлайн відео-консультація згідно з розкладом консультацій у Zoom/Google Meet.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Згідно з розкладом проведено орієнтовно до 100  індивідуальних консультацій (тривалістю 1 година кожна) з розробки та оцінювання бізнес-моделі для кожного з учасників навчальної програми.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Індивідуально розібрано кейси учасників, надано професійні поради щодо застосування складових бізнес-моделі відносно до специфіки бізнесу учасників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Відеозапис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відеозаписом консультації / файл зі скріншотом консультації. 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Назва файлу - ПІБ учасника і дата проведення консультації.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Звіт про проведену консультацію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Заповнення таблиці проведення консультацій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 таблицю проведення консультацій, надану командою проєкту, внесено дату проведення консультації, ПІБ та інші дані учасника, а також короткий звіт (питання, які обговорювались, коментарі)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Участь в оцінюванні бізнес-планів учасників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Звіт про проведену оцінку бізнес-планів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Заповнення таблиці оцінювання бізнес-планів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 таблицю оцінювання бізнес-планів, надану командою проєкту, внесено бали по відповідних критеріях за кожний бізнес-план та надано розгорнуті коментарі щодо виставлених оцінок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ind w:left="0" w:right="-44.055118110236435" w:firstLine="0"/>
              <w:rPr/>
            </w:pPr>
            <w:r w:rsidDel="00000000" w:rsidR="00000000" w:rsidRPr="00000000">
              <w:rPr>
                <w:rtl w:val="0"/>
              </w:rPr>
              <w:t xml:space="preserve">Серпень – Вересень 2026 р. та Листопад 2026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р. – Лютий 2027 р.</w:t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after="80" w:before="12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Звітність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Виконавець подає звітність щодо виконання Технічного завдання згідно з технічними характеристиками та результатами по кожному завданню.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Всі послуги та продукти мають бути надані українською мовою та надіслані на пошту </w:t>
      </w:r>
      <w:hyperlink r:id="rId7">
        <w:r w:rsidDel="00000000" w:rsidR="00000000" w:rsidRPr="00000000">
          <w:rPr>
            <w:u w:val="single"/>
            <w:rtl w:val="0"/>
          </w:rPr>
          <w:t xml:space="preserve">v.zakhozha@r2p.org.ua</w:t>
        </w:r>
      </w:hyperlink>
      <w:r w:rsidDel="00000000" w:rsidR="00000000" w:rsidRPr="00000000">
        <w:rPr>
          <w:rtl w:val="0"/>
        </w:rPr>
        <w:t xml:space="preserve"> для узгодження з менеджеркою проєкту.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00000" w:rsidDel="00000000" w:rsidP="00000000" w:rsidRDefault="00000000" w:rsidRPr="00000000" w14:paraId="0000008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="259.2000000000001" w:lineRule="auto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Умови проведення тендеру та співпраці:</w:t>
      </w:r>
    </w:p>
    <w:p w:rsidR="00000000" w:rsidDel="00000000" w:rsidP="00000000" w:rsidRDefault="00000000" w:rsidRPr="00000000" w14:paraId="0000008B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 рамках даного тендеру буде обрано 1 переможця.</w:t>
      </w:r>
    </w:p>
    <w:p w:rsidR="00000000" w:rsidDel="00000000" w:rsidP="00000000" w:rsidRDefault="00000000" w:rsidRPr="00000000" w14:paraId="0000008C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особою,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8D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п. 1-3 ТЗ.</w:t>
      </w:r>
    </w:p>
    <w:p w:rsidR="00000000" w:rsidDel="00000000" w:rsidP="00000000" w:rsidRDefault="00000000" w:rsidRPr="00000000" w14:paraId="0000008E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Всі розрахунки здійснюються виключно у національній валюті України (гривні). Оплата буде здійснюватися за безготівковим розрахунком з післяплатою за кожні 2-3 місяці на розрахунковий рахунок юридичної особи або ФОП.</w:t>
      </w:r>
    </w:p>
    <w:p w:rsidR="00000000" w:rsidDel="00000000" w:rsidP="00000000" w:rsidRDefault="00000000" w:rsidRPr="00000000" w14:paraId="0000008F">
      <w:pPr>
        <w:spacing w:after="60" w:before="40" w:line="256.8" w:lineRule="auto"/>
        <w:jc w:val="both"/>
        <w:rPr/>
      </w:pPr>
      <w:bookmarkStart w:colFirst="0" w:colLast="0" w:name="_heading=h.1x9ydhbqpky1" w:id="5"/>
      <w:bookmarkEnd w:id="5"/>
      <w:r w:rsidDel="00000000" w:rsidR="00000000" w:rsidRPr="00000000">
        <w:rPr>
          <w:rtl w:val="0"/>
        </w:rPr>
        <w:t xml:space="preserve">Оплата за проїзд, проживання, добові - не передбачена.  </w:t>
      </w:r>
    </w:p>
    <w:p w:rsidR="00000000" w:rsidDel="00000000" w:rsidP="00000000" w:rsidRDefault="00000000" w:rsidRPr="00000000" w14:paraId="00000090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відповідальності.</w:t>
      </w:r>
    </w:p>
    <w:p w:rsidR="00000000" w:rsidDel="00000000" w:rsidP="00000000" w:rsidRDefault="00000000" w:rsidRPr="00000000" w14:paraId="00000091">
      <w:pPr>
        <w:spacing w:after="60" w:before="40" w:line="256.8" w:lineRule="auto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Учасник у будь-який момент, але не пізніше ніж за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Del="00000000" w:rsidR="00000000" w:rsidRPr="00000000">
        <w:rPr>
          <w:u w:val="single"/>
          <w:rtl w:val="0"/>
        </w:rPr>
        <w:t xml:space="preserve">tender@r2p.org.ua.</w:t>
      </w:r>
    </w:p>
    <w:p w:rsidR="00000000" w:rsidDel="00000000" w:rsidP="00000000" w:rsidRDefault="00000000" w:rsidRPr="00000000" w14:paraId="00000092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 не має перебувати в процесі припинення діяльності ФОП та </w:t>
      </w:r>
      <w:r w:rsidDel="00000000" w:rsidR="00000000" w:rsidRPr="00000000">
        <w:rPr>
          <w:color w:val="000000"/>
          <w:rtl w:val="0"/>
        </w:rPr>
        <w:t xml:space="preserve">в санкційних списках України, ЄС, США, Канади, Японії, Великобританії.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40" w:before="160" w:line="259.2000000000001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Експертиза у розробці бізнес-моделей та практичний досвід роботи з бізнес-моделлю CANVAS;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надання бізнес-консультацій;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2"/>
        </w:numPr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співпраці з благодійними фондами або соціальними проєктами.</w:t>
      </w:r>
    </w:p>
    <w:p w:rsidR="00000000" w:rsidDel="00000000" w:rsidP="00000000" w:rsidRDefault="00000000" w:rsidRPr="00000000" w14:paraId="00000099">
      <w:pPr>
        <w:spacing w:after="120" w:lineRule="auto"/>
        <w:jc w:val="both"/>
        <w:rPr>
          <w:b w:val="1"/>
          <w:bCs w:val="1"/>
          <w:u w:val="single"/>
        </w:rPr>
      </w:pPr>
      <w:bookmarkStart w:colFirst="0" w:colLast="0" w:name="_heading=h.gjdgxs" w:id="6"/>
      <w:bookmarkEnd w:id="6"/>
      <w:r w:rsidDel="00000000" w:rsidR="00000000" w:rsidRPr="00000000">
        <w:rPr>
          <w:b w:val="1"/>
          <w:bCs w:val="1"/>
          <w:u w:val="single"/>
          <w:rtl w:val="0"/>
        </w:rPr>
        <w:t xml:space="preserve">Для технічної оцінки просимо надати пропозицію яка включає: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bookmarkStart w:colFirst="0" w:colLast="0" w:name="_heading=h.2et92p0" w:id="7"/>
      <w:bookmarkEnd w:id="7"/>
      <w:r w:rsidDel="00000000" w:rsidR="00000000" w:rsidRPr="00000000">
        <w:rPr>
          <w:rtl w:val="0"/>
        </w:rPr>
        <w:t xml:space="preserve">Технічну пропозицію, яка складена українською мовою та містить наступні компоненти: опис концепції проведення тренінгу та надання консультацій, програму тренінгу, перелік практичних завдань для надання учасникам тренінгу, відповідність запропонованого підходу завданням проєкту, методологія та очікувані результати;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Деталізоване резюме (щонайменше за останні 3 роки)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проєктами, досвід ведення бізнесу, управління проєктами та командами;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Програму тренінгу з зазначеної тематики;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Документи, фото/скріни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Контактну інформацію та реєстраційні документи організації/ФОП (виписка, витяг) для укладання договору.</w:t>
      </w:r>
    </w:p>
    <w:p w:rsidR="00000000" w:rsidDel="00000000" w:rsidP="00000000" w:rsidRDefault="00000000" w:rsidRPr="00000000" w14:paraId="0000009F">
      <w:pPr>
        <w:widowControl w:val="0"/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Також просимо надати </w:t>
      </w:r>
      <w:r w:rsidDel="00000000" w:rsidR="00000000" w:rsidRPr="00000000">
        <w:rPr>
          <w:b w:val="1"/>
          <w:bCs w:val="1"/>
          <w:u w:val="single"/>
          <w:rtl w:val="0"/>
        </w:rPr>
        <w:t xml:space="preserve">цінову пропозицію</w:t>
      </w:r>
      <w:r w:rsidDel="00000000" w:rsidR="00000000" w:rsidRPr="00000000">
        <w:rPr>
          <w:rtl w:val="0"/>
        </w:rPr>
        <w:t xml:space="preserve">, у якій зазначено вартість одного тренінгу, включаючи за необхідності усі роздаткові матеріали, вартість однієї консультації, а також вартість участі в оцінюванні одного бізнес-плану.</w:t>
      </w:r>
    </w:p>
    <w:p w:rsidR="00000000" w:rsidDel="00000000" w:rsidP="00000000" w:rsidRDefault="00000000" w:rsidRPr="00000000" w14:paraId="000000A0">
      <w:pPr>
        <w:spacing w:after="40" w:before="200"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Підведення підсумків конкурсу:</w:t>
      </w:r>
    </w:p>
    <w:p w:rsidR="00000000" w:rsidDel="00000000" w:rsidP="00000000" w:rsidRDefault="00000000" w:rsidRPr="00000000" w14:paraId="000000A1">
      <w:pPr>
        <w:spacing w:after="40" w:before="40" w:line="276" w:lineRule="auto"/>
        <w:jc w:val="both"/>
        <w:rPr>
          <w:b w:val="1"/>
          <w:bCs w:val="1"/>
        </w:rPr>
      </w:pPr>
      <w:r w:rsidDel="00000000" w:rsidR="00000000" w:rsidRPr="00000000">
        <w:rPr>
          <w:color w:val="00000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0" w:lineRule="auto"/>
        <w:ind w:left="0" w:right="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Технічна оцінка проводитиметься на підставі технічної пропозиції та передбаченого пакету документів за наступними критеріями: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1980"/>
        <w:gridCol w:w="6555"/>
        <w:gridCol w:w="1035"/>
        <w:tblGridChange w:id="0">
          <w:tblGrid>
            <w:gridCol w:w="345"/>
            <w:gridCol w:w="1980"/>
            <w:gridCol w:w="6555"/>
            <w:gridCol w:w="1035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Критерій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A5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Досвід у сфері проведення бізнес- тренінгів та надання бізнес-консультацій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 балів: 5 і більше років досвіду.</w:t>
            </w:r>
          </w:p>
          <w:p w:rsidR="00000000" w:rsidDel="00000000" w:rsidP="00000000" w:rsidRDefault="00000000" w:rsidRPr="00000000" w14:paraId="000000AA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балів: до 5 років досвіду.</w:t>
            </w:r>
          </w:p>
          <w:p w:rsidR="00000000" w:rsidDel="00000000" w:rsidP="00000000" w:rsidRDefault="00000000" w:rsidRPr="00000000" w14:paraId="000000AB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до 1 року досвіду.</w:t>
            </w:r>
          </w:p>
          <w:p w:rsidR="00000000" w:rsidDel="00000000" w:rsidP="00000000" w:rsidRDefault="00000000" w:rsidRPr="00000000" w14:paraId="000000AC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до 0,5 року досвіду або вказаний досвід не відповідає темі тендеру.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Деталізоване резюме 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балів: Демонстрація вичерпної та структурованої інформації у ключових сферах та завданнях проєкту.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 тощо) досвід співпраці з благодійними фондами або соціальними проєктами та досвід ведення бізнесу, управління проєктами та командами.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проєктами (договори, фото, інформація на бланку організації, рекомендаційні листи тощо) за період до 2024 року.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досвіду у веденні бізнесу чи управлінні проєктами.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Співбесіда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 балів: Учасник(ця) вчасно приєднався(лася)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та завданнях проєкту, досвіду співпраці з благодійними фондами/соціальними проєктами, а також досвіду ведення бізнесу, управління проєктами та командами. Впевнено володіє навичками публічного спілкування, демонструє мотивацію, професіоналізм і відповідність очікуванням проєкту.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Учасник(ця) приєднався(лася)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чітко його пояснити або пов’язати з завданнями проєкту. Навички комунікації на прийнятному рівні, але можливі окремі труднощі в чіткому формулюванні думок. Виявляє зацікавленість у проєкті.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Учасник(ця) приєднався(лася)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проєкту або не підтверджений, або представлений фрагментарно. Низьки комунікаційні навички, бракує чіткості та впевненості у відповідях. Мотивація до участі в проєкті слабко виражена.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Учасник(ця) не приєднався(лася)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Разом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80" w:lineRule="auto"/>
              <w:ind w:hanging="105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="259.2000000000001" w:lineRule="auto"/>
        <w:jc w:val="both"/>
        <w:rPr>
          <w:i w:val="1"/>
          <w:iCs w:val="1"/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137160" cy="137160"/>
            <wp:effectExtent b="0" l="0" r="0" t="0"/>
            <wp:docPr descr="ℹ️" id="1" name="image1.png"/>
            <a:graphic>
              <a:graphicData uri="http://schemas.openxmlformats.org/drawingml/2006/picture">
                <pic:pic>
                  <pic:nvPicPr>
                    <pic:cNvPr descr="ℹ️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Проєкт реалізується БФ «Право на захист» за підтримки Швейцарії </w:t>
      </w:r>
      <w:r w:rsidDel="00000000" w:rsidR="00000000" w:rsidRPr="00000000">
        <w:rPr>
          <w:i w:val="1"/>
          <w:iCs w:val="1"/>
          <w:color w:val="000000"/>
        </w:rPr>
        <w:drawing>
          <wp:inline distB="0" distT="0" distL="0" distR="0">
            <wp:extent cx="160020" cy="160020"/>
            <wp:effectExtent b="0" l="0" r="0" t="0"/>
            <wp:docPr descr="🇨🇭" id="3" name="image3.png"/>
            <a:graphic>
              <a:graphicData uri="http://schemas.openxmlformats.org/drawingml/2006/picture">
                <pic:pic>
                  <pic:nvPicPr>
                    <pic:cNvPr descr="🇨🇭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Mercy Corps, БФ «Право на захист», Helvetas Swiss Intercooperation і JERU (Спільне реагування на надзвичайні ситуації в Україні організацій Welthungerhilfe та Concern Worldwide).</w:t>
      </w:r>
    </w:p>
    <w:p w:rsidR="00000000" w:rsidDel="00000000" w:rsidP="00000000" w:rsidRDefault="00000000" w:rsidRPr="00000000" w14:paraId="000000CF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10" w:type="first"/>
      <w:pgSz w:h="16838" w:w="11906" w:orient="portrait"/>
      <w:pgMar w:bottom="680" w:top="1247" w:left="1134" w:right="851" w:header="22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428311" cy="90565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.vasiak@r2p.org.ua" TargetMode="Externa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LGl/kwB/czpYBf+jGnffYSvLQ==">CgMxLjAyCWguM3pueXNoNzIOaC44aGV2d3VjOGlxOWMyDmguZ3k0OTN2ZnhjaDFlMg5oLnlnNjV3eHdqZXprYTIJaC4xZm9iOXRlMg5oLjF4OXlkaGJxcGt5MTIIaC5namRneHMyCWguMmV0OTJwMDgAciExVjZBNi1GSm9LUVA0Xzd1am4tN0tGMGdBVFNqa3k1WXE=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