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134"/>
        <w:gridCol w:w="1843"/>
        <w:gridCol w:w="2977"/>
        <w:gridCol w:w="2551"/>
      </w:tblGrid>
      <w:tr w:rsidR="009C623B" w:rsidRPr="009C623B" w:rsidTr="00F61210">
        <w:trPr>
          <w:cantSplit/>
          <w:trHeight w:val="20"/>
        </w:trPr>
        <w:tc>
          <w:tcPr>
            <w:tcW w:w="10632" w:type="dxa"/>
            <w:gridSpan w:val="6"/>
            <w:tcBorders>
              <w:bottom w:val="single" w:sz="4" w:space="0" w:color="000000"/>
            </w:tcBorders>
            <w:vAlign w:val="center"/>
          </w:tcPr>
          <w:p w:rsidR="009C623B" w:rsidRPr="00B42388" w:rsidRDefault="009C623B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108" w:hanging="2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4238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Графік роботи експертів </w:t>
            </w:r>
            <w:r w:rsidR="00B42388" w:rsidRPr="00B4238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зі стратегічного планування громади</w:t>
            </w:r>
          </w:p>
        </w:tc>
      </w:tr>
      <w:tr w:rsidR="00564FF2" w:rsidRPr="009C623B" w:rsidTr="009C623B">
        <w:trPr>
          <w:cantSplit/>
          <w:trHeight w:val="20"/>
        </w:trPr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564FF2" w:rsidRPr="009C623B" w:rsidRDefault="00564FF2" w:rsidP="009C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4FF2" w:rsidRPr="009C623B" w:rsidRDefault="00564F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 етапу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64FF2" w:rsidRPr="009C623B" w:rsidRDefault="00564F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Тривалість етапу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564FF2" w:rsidRPr="009C623B" w:rsidRDefault="00564F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Завдання етапу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564FF2" w:rsidRPr="009C623B" w:rsidRDefault="00564F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Детальний опису кожного із заходів / видів діяльності в межах етапу (із представленням кількісних та якісних показників)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564FF2" w:rsidRPr="009C623B" w:rsidRDefault="00564F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Результати здійснення етапу</w:t>
            </w:r>
          </w:p>
        </w:tc>
      </w:tr>
      <w:tr w:rsidR="00A64AF2" w:rsidRPr="009C623B" w:rsidTr="009C623B">
        <w:trPr>
          <w:cantSplit/>
          <w:trHeight w:val="20"/>
        </w:trPr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A64AF2" w:rsidRPr="00A64AF2" w:rsidRDefault="00A64AF2" w:rsidP="009C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en-US" w:eastAsia="ru-RU"/>
              </w:rPr>
            </w:pPr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</w:tcPr>
          <w:p w:rsidR="00A64AF2" w:rsidRPr="00A64AF2" w:rsidRDefault="00A64AF2" w:rsidP="00564FF2">
            <w:pPr>
              <w:suppressAutoHyphens/>
              <w:autoSpaceDE w:val="0"/>
              <w:autoSpaceDN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Підготовка діагностики </w:t>
            </w: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стану </w:t>
            </w: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соціальн</w:t>
            </w: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ої сфери</w:t>
            </w: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громади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Грудень 2023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64AF2" w:rsidRPr="00A64AF2" w:rsidRDefault="00A64AF2" w:rsidP="00564FF2">
            <w:pPr>
              <w:suppressAutoHyphens/>
              <w:autoSpaceDE w:val="0"/>
              <w:autoSpaceDN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Почати процес стратегічного планування.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Аналіз даних, проведення 3-х консультацій з представниками місцевої влади.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Попередні дані про громаду будуть зібрані, контакти з представниками органів місцевої влади будуть налагоджені </w:t>
            </w:r>
          </w:p>
        </w:tc>
      </w:tr>
      <w:tr w:rsidR="00A64AF2" w:rsidRPr="009C623B" w:rsidTr="009C623B">
        <w:trPr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</w:tcBorders>
            <w:vAlign w:val="center"/>
          </w:tcPr>
          <w:p w:rsidR="00A64AF2" w:rsidRPr="00A64AF2" w:rsidRDefault="00A64AF2" w:rsidP="009C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</w:tcBorders>
          </w:tcPr>
          <w:p w:rsidR="00A64AF2" w:rsidRPr="00A64AF2" w:rsidRDefault="00A64AF2" w:rsidP="00564FF2">
            <w:pPr>
              <w:suppressAutoHyphens/>
              <w:autoSpaceDE w:val="0"/>
              <w:autoSpaceDN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Перша стратегічна зустріч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Січень </w:t>
            </w: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202</w:t>
            </w: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 w:rsidR="00A64AF2" w:rsidRPr="00A64AF2" w:rsidRDefault="00A64AF2" w:rsidP="00564FF2">
            <w:pPr>
              <w:suppressAutoHyphens/>
              <w:autoSpaceDE w:val="0"/>
              <w:autoSpaceDN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Створення робочої групи, затвердження графіку роботи над розробкою стратегії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Формування однієї робочої групи </w:t>
            </w: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до</w:t>
            </w: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25 учасників громади (з відповідних фахівців виконавчого комітету ради, депутатів, представників місцевого бізнесу, представників громадськості, активістів та внутрішньо переміщених осіб в приблизно рівному співвідношенні) </w:t>
            </w:r>
          </w:p>
        </w:tc>
        <w:tc>
          <w:tcPr>
            <w:tcW w:w="2551" w:type="dxa"/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Одна робоча група в громаді для розробки плану стратегії сформована </w:t>
            </w:r>
          </w:p>
        </w:tc>
      </w:tr>
      <w:tr w:rsidR="00A64AF2" w:rsidRPr="009C623B" w:rsidTr="009C623B">
        <w:trPr>
          <w:cantSplit/>
          <w:trHeight w:val="20"/>
        </w:trPr>
        <w:tc>
          <w:tcPr>
            <w:tcW w:w="425" w:type="dxa"/>
            <w:vMerge/>
            <w:tcBorders>
              <w:top w:val="single" w:sz="4" w:space="0" w:color="000000"/>
            </w:tcBorders>
            <w:vAlign w:val="center"/>
          </w:tcPr>
          <w:p w:rsidR="00A64AF2" w:rsidRPr="00A64AF2" w:rsidRDefault="00A64AF2" w:rsidP="009C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</w:tcBorders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</w:tcBorders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Складання Графіку роботи над розробкою стратегії для робочої групи на </w:t>
            </w: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4</w:t>
            </w: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місяці</w:t>
            </w:r>
          </w:p>
        </w:tc>
        <w:tc>
          <w:tcPr>
            <w:tcW w:w="2551" w:type="dxa"/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Графік роботи над розробкою стратегії для робочої групи складено</w:t>
            </w:r>
          </w:p>
        </w:tc>
      </w:tr>
      <w:tr w:rsidR="00A64AF2" w:rsidRPr="009C623B" w:rsidTr="009C623B">
        <w:trPr>
          <w:cantSplit/>
          <w:trHeight w:val="20"/>
        </w:trPr>
        <w:tc>
          <w:tcPr>
            <w:tcW w:w="425" w:type="dxa"/>
            <w:tcBorders>
              <w:top w:val="single" w:sz="4" w:space="0" w:color="000000"/>
            </w:tcBorders>
            <w:vAlign w:val="center"/>
          </w:tcPr>
          <w:p w:rsidR="00A64AF2" w:rsidRPr="00A64AF2" w:rsidRDefault="00A64AF2" w:rsidP="009C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Проведення соціологічних досліджень та доповнення діагностичних даних та аналіз даних по громаді </w:t>
            </w:r>
            <w:r w:rsidRPr="009C623B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0"/>
                <w:szCs w:val="20"/>
                <w:u w:val="single"/>
                <w:lang w:eastAsia="ru-RU"/>
              </w:rPr>
              <w:t xml:space="preserve">(ця робота буде проводитись разом з моніторами </w:t>
            </w:r>
            <w:proofErr w:type="spellStart"/>
            <w:r w:rsidRPr="009C623B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0"/>
                <w:szCs w:val="20"/>
                <w:u w:val="single"/>
                <w:lang w:eastAsia="ru-RU"/>
              </w:rPr>
              <w:t>ПнЗ</w:t>
            </w:r>
            <w:proofErr w:type="spellEnd"/>
            <w:r w:rsidRPr="009C623B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0"/>
                <w:szCs w:val="20"/>
                <w:u w:val="single"/>
                <w:lang w:eastAsia="ru-RU"/>
              </w:rPr>
              <w:t>)</w:t>
            </w:r>
            <w:r w:rsidRPr="00A64AF2">
              <w:rPr>
                <w:rFonts w:ascii="Times New Roman" w:eastAsia="Times New Roman" w:hAnsi="Times New Roman" w:cs="Times New Roman"/>
                <w:i/>
                <w:color w:val="000000"/>
                <w:position w:val="-1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С</w:t>
            </w:r>
            <w:r w:rsidR="006500AC"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ічень-лютий</w:t>
            </w:r>
            <w:r w:rsid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Початок соціологічних досліджень; Уточнення та доповнення діагностичних даних</w:t>
            </w:r>
          </w:p>
        </w:tc>
        <w:tc>
          <w:tcPr>
            <w:tcW w:w="2977" w:type="dxa"/>
          </w:tcPr>
          <w:p w:rsidR="00A64AF2" w:rsidRPr="00A64AF2" w:rsidRDefault="00A64AF2" w:rsidP="00564FF2">
            <w:pPr>
              <w:suppressAutoHyphens/>
              <w:autoSpaceDE w:val="0"/>
              <w:autoSpaceDN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Початок соціологічних </w:t>
            </w:r>
          </w:p>
          <w:p w:rsidR="00A64AF2" w:rsidRPr="00A64AF2" w:rsidRDefault="00A64AF2" w:rsidP="00564FF2">
            <w:pPr>
              <w:suppressAutoHyphens/>
              <w:autoSpaceDE w:val="0"/>
              <w:autoSpaceDN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досліджень. Розробка плану та інструментів (анкет, </w:t>
            </w:r>
            <w:proofErr w:type="spellStart"/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гайду</w:t>
            </w:r>
            <w:proofErr w:type="spellEnd"/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для фокус груп) для проведення кількісного та якісного дослідження. До </w:t>
            </w:r>
            <w:r w:rsidR="006500AC"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10</w:t>
            </w: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респондентів у громаді буде опитано. </w:t>
            </w:r>
            <w:r w:rsidR="006500AC"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2</w:t>
            </w: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фокус-груп буде проведено. </w:t>
            </w:r>
          </w:p>
          <w:p w:rsidR="00A64AF2" w:rsidRPr="00A64AF2" w:rsidRDefault="00A64AF2" w:rsidP="00B42388">
            <w:pPr>
              <w:suppressAutoHyphens/>
              <w:autoSpaceDE w:val="0"/>
              <w:autoSpaceDN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Також проведення аналізу анкетування та уточнення та доповнення діагностичних даних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64AF2" w:rsidRPr="00A64AF2" w:rsidRDefault="006500AC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1</w:t>
            </w:r>
            <w:r w:rsidR="00A64AF2"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анкет</w:t>
            </w: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а</w:t>
            </w:r>
            <w:r w:rsidR="00A64AF2"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для проведення кількісного дослідження буде складено;</w:t>
            </w:r>
          </w:p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гайд</w:t>
            </w:r>
            <w:proofErr w:type="spellEnd"/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для фокус-груп  складено;</w:t>
            </w:r>
          </w:p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300 інтерв’ю проведено; 4 фокус-групи проведено </w:t>
            </w:r>
          </w:p>
        </w:tc>
      </w:tr>
      <w:tr w:rsidR="00A64AF2" w:rsidRPr="009C623B" w:rsidTr="009C623B">
        <w:trPr>
          <w:cantSplit/>
          <w:trHeight w:val="20"/>
        </w:trPr>
        <w:tc>
          <w:tcPr>
            <w:tcW w:w="425" w:type="dxa"/>
            <w:vMerge w:val="restart"/>
            <w:vAlign w:val="center"/>
          </w:tcPr>
          <w:p w:rsidR="00A64AF2" w:rsidRPr="00A64AF2" w:rsidRDefault="006500AC" w:rsidP="009C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</w:tcPr>
          <w:p w:rsidR="00A64AF2" w:rsidRPr="00A64AF2" w:rsidRDefault="00A64AF2" w:rsidP="00564FF2">
            <w:pPr>
              <w:suppressAutoHyphens/>
              <w:autoSpaceDE w:val="0"/>
              <w:autoSpaceDN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Розробка Соціального та Гендерного паспортів </w:t>
            </w:r>
          </w:p>
        </w:tc>
        <w:tc>
          <w:tcPr>
            <w:tcW w:w="1134" w:type="dxa"/>
            <w:vMerge w:val="restart"/>
          </w:tcPr>
          <w:p w:rsidR="00A64AF2" w:rsidRPr="00A64AF2" w:rsidRDefault="006500AC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Березень </w:t>
            </w:r>
            <w:r w:rsidR="00A64AF2"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202</w:t>
            </w: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A64AF2" w:rsidRPr="00A64AF2" w:rsidRDefault="00A64AF2" w:rsidP="00564FF2">
            <w:pPr>
              <w:suppressAutoHyphens/>
              <w:autoSpaceDE w:val="0"/>
              <w:autoSpaceDN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Розробка Соціального та Гендерного паспортів </w:t>
            </w:r>
          </w:p>
        </w:tc>
        <w:tc>
          <w:tcPr>
            <w:tcW w:w="2977" w:type="dxa"/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Розробка соціального паспорту на основі результатів досліджень</w:t>
            </w:r>
          </w:p>
        </w:tc>
        <w:tc>
          <w:tcPr>
            <w:tcW w:w="2551" w:type="dxa"/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highlight w:val="white"/>
                <w:lang w:eastAsia="ru-RU"/>
              </w:rPr>
              <w:t>Проєкт</w:t>
            </w:r>
            <w:proofErr w:type="spellEnd"/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highlight w:val="white"/>
                <w:lang w:eastAsia="ru-RU"/>
              </w:rPr>
              <w:t xml:space="preserve"> 1 Соціального паспорту буде розроблений для подання на затвердження сесії ради</w:t>
            </w:r>
          </w:p>
        </w:tc>
      </w:tr>
      <w:tr w:rsidR="00A64AF2" w:rsidRPr="009C623B" w:rsidTr="009C623B">
        <w:trPr>
          <w:cantSplit/>
          <w:trHeight w:val="266"/>
        </w:trPr>
        <w:tc>
          <w:tcPr>
            <w:tcW w:w="425" w:type="dxa"/>
            <w:vMerge/>
            <w:vAlign w:val="center"/>
          </w:tcPr>
          <w:p w:rsidR="00A64AF2" w:rsidRPr="00A64AF2" w:rsidRDefault="00A64AF2" w:rsidP="009C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A64AF2" w:rsidRPr="00A64AF2" w:rsidRDefault="00A64AF2" w:rsidP="00564FF2">
            <w:pPr>
              <w:suppressAutoHyphens/>
              <w:autoSpaceDE w:val="0"/>
              <w:autoSpaceDN w:val="0"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Розробка гендерного паспорту на основі результатів досліджень</w:t>
            </w:r>
          </w:p>
        </w:tc>
        <w:tc>
          <w:tcPr>
            <w:tcW w:w="2551" w:type="dxa"/>
            <w:vMerge w:val="restart"/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highlight w:val="white"/>
                <w:lang w:eastAsia="ru-RU"/>
              </w:rPr>
              <w:t>Проєкт</w:t>
            </w:r>
            <w:proofErr w:type="spellEnd"/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highlight w:val="white"/>
                <w:lang w:eastAsia="ru-RU"/>
              </w:rPr>
              <w:t xml:space="preserve"> 1 Гендерного паспорту буде розроблений для подання на затвердження сесії ради</w:t>
            </w:r>
          </w:p>
        </w:tc>
      </w:tr>
      <w:tr w:rsidR="00A64AF2" w:rsidRPr="009C623B" w:rsidTr="009C623B">
        <w:trPr>
          <w:cantSplit/>
          <w:trHeight w:val="266"/>
        </w:trPr>
        <w:tc>
          <w:tcPr>
            <w:tcW w:w="425" w:type="dxa"/>
            <w:vMerge/>
            <w:vAlign w:val="center"/>
          </w:tcPr>
          <w:p w:rsidR="00A64AF2" w:rsidRPr="00A64AF2" w:rsidRDefault="00A64AF2" w:rsidP="009C6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A64AF2" w:rsidRPr="00A64AF2" w:rsidRDefault="00A64AF2" w:rsidP="0056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</w:tr>
      <w:tr w:rsidR="00A64AF2" w:rsidRPr="009C623B" w:rsidTr="009C623B">
        <w:trPr>
          <w:cantSplit/>
          <w:trHeight w:val="20"/>
        </w:trPr>
        <w:tc>
          <w:tcPr>
            <w:tcW w:w="425" w:type="dxa"/>
            <w:vAlign w:val="center"/>
          </w:tcPr>
          <w:p w:rsidR="00A64AF2" w:rsidRPr="00A64AF2" w:rsidRDefault="00564FF2" w:rsidP="009C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02" w:type="dxa"/>
          </w:tcPr>
          <w:p w:rsidR="00A64AF2" w:rsidRPr="00A64AF2" w:rsidRDefault="00A64AF2" w:rsidP="00564FF2">
            <w:pPr>
              <w:suppressAutoHyphens/>
              <w:autoSpaceDE w:val="0"/>
              <w:autoSpaceDN w:val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Друга стратегічна зустріч</w:t>
            </w:r>
          </w:p>
        </w:tc>
        <w:tc>
          <w:tcPr>
            <w:tcW w:w="1134" w:type="dxa"/>
          </w:tcPr>
          <w:p w:rsidR="00A64AF2" w:rsidRPr="00A64AF2" w:rsidRDefault="006500AC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Березень-квітень</w:t>
            </w:r>
            <w:r w:rsid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</w:t>
            </w:r>
            <w:r w:rsidR="00A64AF2"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202</w:t>
            </w:r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Дискусія над потенціалами і проблемами розвитку ОТГ</w:t>
            </w:r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в сфері надання </w:t>
            </w:r>
            <w:proofErr w:type="spellStart"/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соц</w:t>
            </w:r>
            <w:proofErr w:type="spellEnd"/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послуг та інтеграції ВПО</w:t>
            </w: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, представлення результатів досліджень, дискусія над потенціалами і проблемами розвитку ОТГ</w:t>
            </w:r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</w:t>
            </w:r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в сфері надання </w:t>
            </w:r>
            <w:proofErr w:type="spellStart"/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соц</w:t>
            </w:r>
            <w:proofErr w:type="spellEnd"/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послуг та інтеграції ВПО</w:t>
            </w: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, узгодження бачення розвитку і стратегічних цілей; </w:t>
            </w:r>
          </w:p>
        </w:tc>
        <w:tc>
          <w:tcPr>
            <w:tcW w:w="2977" w:type="dxa"/>
          </w:tcPr>
          <w:p w:rsidR="00A64AF2" w:rsidRPr="00A64AF2" w:rsidRDefault="006500AC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Дискусія над потенціалами і проблемами розвитку ОТГ</w:t>
            </w:r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в сфері надання </w:t>
            </w:r>
            <w:proofErr w:type="spellStart"/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соц</w:t>
            </w:r>
            <w:proofErr w:type="spellEnd"/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послуг та інтеграції ВПО</w:t>
            </w: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, представлення результатів досліджень, дискусія над потенціалами і проблемами розвитку ОТГ</w:t>
            </w:r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в сфері надання </w:t>
            </w:r>
            <w:proofErr w:type="spellStart"/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соц</w:t>
            </w:r>
            <w:proofErr w:type="spellEnd"/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послуг та інтеграції ВПО</w:t>
            </w: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, узгодження бачення розвитку і стратегічних цілей; </w:t>
            </w:r>
          </w:p>
        </w:tc>
        <w:tc>
          <w:tcPr>
            <w:tcW w:w="2551" w:type="dxa"/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Друга стратегічна зустріч та </w:t>
            </w:r>
            <w:r w:rsidR="006500AC"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Дискусія над потенціалами і проблемами розвитку ОТГ</w:t>
            </w:r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в сфері надання </w:t>
            </w:r>
            <w:proofErr w:type="spellStart"/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соц</w:t>
            </w:r>
            <w:proofErr w:type="spellEnd"/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послуг та інтеграції ВПО</w:t>
            </w:r>
            <w:r w:rsidR="006500AC"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, представлення результатів досліджень, дискусія над потенціалами і проблемами розвитку ОТГ</w:t>
            </w:r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в сфері надання </w:t>
            </w:r>
            <w:proofErr w:type="spellStart"/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соц</w:t>
            </w:r>
            <w:proofErr w:type="spellEnd"/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послуг та інтеграції ВПО</w:t>
            </w:r>
            <w:r w:rsidR="006500AC"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, узгодження бачення розвитку і стратегічних цілей</w:t>
            </w:r>
            <w:r w:rsidR="006500AC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буде проведена робочою групою</w:t>
            </w:r>
            <w:r w:rsidRPr="00A64AF2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4AF2" w:rsidRPr="009C623B" w:rsidTr="009C623B">
        <w:trPr>
          <w:cantSplit/>
          <w:trHeight w:val="20"/>
        </w:trPr>
        <w:tc>
          <w:tcPr>
            <w:tcW w:w="425" w:type="dxa"/>
            <w:vAlign w:val="center"/>
          </w:tcPr>
          <w:p w:rsidR="00A64AF2" w:rsidRPr="00A64AF2" w:rsidRDefault="00564FF2" w:rsidP="009C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C623B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Третя стратегічна зустріч</w:t>
            </w:r>
          </w:p>
        </w:tc>
        <w:tc>
          <w:tcPr>
            <w:tcW w:w="1134" w:type="dxa"/>
          </w:tcPr>
          <w:p w:rsidR="00A64AF2" w:rsidRPr="00A64AF2" w:rsidRDefault="006500AC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Травень</w:t>
            </w:r>
            <w:r w:rsidR="00A64AF2"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1843" w:type="dxa"/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Опрацювання SWOT-аналізу, узгодження операційних цілей </w:t>
            </w:r>
            <w:r w:rsidR="00564FF2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в сфері надання </w:t>
            </w:r>
            <w:proofErr w:type="spellStart"/>
            <w:r w:rsidR="00564FF2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соц</w:t>
            </w:r>
            <w:proofErr w:type="spellEnd"/>
            <w:r w:rsidR="00564FF2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послуг та інтеграції ВПО</w:t>
            </w:r>
            <w:r w:rsidR="00564FF2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; формулювання рекомендацій щодо оновлення плану розвитку громади </w:t>
            </w:r>
          </w:p>
        </w:tc>
        <w:tc>
          <w:tcPr>
            <w:tcW w:w="2977" w:type="dxa"/>
          </w:tcPr>
          <w:p w:rsidR="00A64AF2" w:rsidRPr="00A64AF2" w:rsidRDefault="00564F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Опрацювання SWOT-аналізу, узгодження операційних цілей </w:t>
            </w:r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в сфері надання </w:t>
            </w:r>
            <w:proofErr w:type="spellStart"/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соц</w:t>
            </w:r>
            <w:proofErr w:type="spellEnd"/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послуг та інтеграції ВПО</w:t>
            </w:r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; </w:t>
            </w:r>
            <w:r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формулювання рекомендацій щодо оновлення плану розвитку громади</w:t>
            </w:r>
          </w:p>
        </w:tc>
        <w:tc>
          <w:tcPr>
            <w:tcW w:w="2551" w:type="dxa"/>
          </w:tcPr>
          <w:p w:rsidR="00A64AF2" w:rsidRPr="00A64AF2" w:rsidRDefault="00A64AF2" w:rsidP="00564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spacing w:before="40" w:after="4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SWOT-аналіз, </w:t>
            </w:r>
            <w:r w:rsidR="00564FF2"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узгодження операційних цілей </w:t>
            </w:r>
            <w:r w:rsidR="00564FF2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в сфері надання </w:t>
            </w:r>
            <w:proofErr w:type="spellStart"/>
            <w:r w:rsidR="00564FF2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соц</w:t>
            </w:r>
            <w:proofErr w:type="spellEnd"/>
            <w:r w:rsidR="00564FF2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послуг та інтеграції ВПО</w:t>
            </w:r>
            <w:r w:rsidR="00564FF2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</w:t>
            </w:r>
            <w:r w:rsidRPr="00A64AF2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буде опрацьований</w:t>
            </w:r>
            <w:r w:rsidR="00564FF2" w:rsidRPr="009C623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; рекомендації щодо оновлення плану розвитку громади будуть сформовані </w:t>
            </w:r>
          </w:p>
        </w:tc>
      </w:tr>
    </w:tbl>
    <w:p w:rsidR="00334BB2" w:rsidRDefault="00334BB2" w:rsidP="00564FF2">
      <w:pPr>
        <w:ind w:hanging="2"/>
      </w:pPr>
    </w:p>
    <w:sectPr w:rsidR="00334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2"/>
    <w:rsid w:val="00334BB2"/>
    <w:rsid w:val="00564FF2"/>
    <w:rsid w:val="006500AC"/>
    <w:rsid w:val="009C623B"/>
    <w:rsid w:val="00A64AF2"/>
    <w:rsid w:val="00B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B486"/>
  <w15:chartTrackingRefBased/>
  <w15:docId w15:val="{3CB11387-4F11-477F-84C1-398F0137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2407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2023-11-15T18:52:00Z</dcterms:created>
  <dcterms:modified xsi:type="dcterms:W3CDTF">2023-11-15T19:36:00Z</dcterms:modified>
</cp:coreProperties>
</file>