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78F" w:rsidRPr="0023187B" w:rsidRDefault="00E45E7B">
      <w:pPr>
        <w:spacing w:after="200"/>
        <w:jc w:val="center"/>
        <w:rPr>
          <w:rFonts w:ascii="Times New Roman" w:eastAsia="Century Gothic" w:hAnsi="Times New Roman" w:cs="Times New Roman"/>
          <w:b/>
          <w:color w:val="2B333D"/>
        </w:rPr>
      </w:pPr>
      <w:r w:rsidRPr="0023187B">
        <w:rPr>
          <w:rFonts w:ascii="Times New Roman" w:eastAsia="Century Gothic" w:hAnsi="Times New Roman" w:cs="Times New Roman"/>
          <w:b/>
          <w:color w:val="2B333D"/>
        </w:rPr>
        <w:t>БРИФ НА СТВОРЕННЯ ВІДЕОМАТЕРІАЛІВ</w:t>
      </w:r>
    </w:p>
    <w:tbl>
      <w:tblPr>
        <w:tblStyle w:val="ab"/>
        <w:tblW w:w="9060" w:type="dxa"/>
        <w:tblInd w:w="108" w:type="dxa"/>
        <w:tblBorders>
          <w:top w:val="single" w:sz="4" w:space="0" w:color="2B333D"/>
          <w:left w:val="single" w:sz="4" w:space="0" w:color="2B333D"/>
          <w:bottom w:val="single" w:sz="4" w:space="0" w:color="2B333D"/>
          <w:right w:val="single" w:sz="4" w:space="0" w:color="2B333D"/>
          <w:insideH w:val="single" w:sz="4" w:space="0" w:color="2B333D"/>
          <w:insideV w:val="single" w:sz="4" w:space="0" w:color="2B333D"/>
        </w:tblBorders>
        <w:tblLayout w:type="fixed"/>
        <w:tblLook w:val="0000" w:firstRow="0" w:lastRow="0" w:firstColumn="0" w:lastColumn="0" w:noHBand="0" w:noVBand="0"/>
      </w:tblPr>
      <w:tblGrid>
        <w:gridCol w:w="3795"/>
        <w:gridCol w:w="5265"/>
      </w:tblGrid>
      <w:tr w:rsidR="0004478F" w:rsidRPr="0023187B">
        <w:trPr>
          <w:trHeight w:val="513"/>
          <w:tblHeader/>
        </w:trPr>
        <w:tc>
          <w:tcPr>
            <w:tcW w:w="9060" w:type="dxa"/>
            <w:gridSpan w:val="2"/>
            <w:shd w:val="clear" w:color="auto" w:fill="F1F3F4"/>
            <w:vAlign w:val="center"/>
          </w:tcPr>
          <w:p w:rsidR="0004478F" w:rsidRPr="0023187B" w:rsidRDefault="0004478F">
            <w:pPr>
              <w:pStyle w:val="2"/>
              <w:spacing w:before="120"/>
              <w:rPr>
                <w:rFonts w:ascii="Times New Roman" w:hAnsi="Times New Roman" w:cs="Times New Roman"/>
                <w:sz w:val="18"/>
                <w:szCs w:val="18"/>
              </w:rPr>
            </w:pPr>
            <w:bookmarkStart w:id="0" w:name="_heading=h.qcmebb4qf8ya" w:colFirst="0" w:colLast="0"/>
            <w:bookmarkEnd w:id="0"/>
          </w:p>
        </w:tc>
      </w:tr>
      <w:tr w:rsidR="0004478F" w:rsidRPr="0023187B">
        <w:trPr>
          <w:trHeight w:val="513"/>
        </w:trPr>
        <w:tc>
          <w:tcPr>
            <w:tcW w:w="379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Клієнт</w:t>
            </w:r>
          </w:p>
        </w:tc>
        <w:tc>
          <w:tcPr>
            <w:tcW w:w="526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БФ «Право на захист»</w:t>
            </w:r>
          </w:p>
        </w:tc>
      </w:tr>
      <w:tr w:rsidR="0004478F" w:rsidRPr="0023187B">
        <w:tc>
          <w:tcPr>
            <w:tcW w:w="379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Найменування завдання</w:t>
            </w:r>
          </w:p>
        </w:tc>
        <w:tc>
          <w:tcPr>
            <w:tcW w:w="5265" w:type="dxa"/>
            <w:shd w:val="clear" w:color="auto" w:fill="auto"/>
            <w:vAlign w:val="center"/>
          </w:tcPr>
          <w:p w:rsidR="0004478F" w:rsidRPr="0023187B" w:rsidRDefault="00E45E7B">
            <w:pPr>
              <w:numPr>
                <w:ilvl w:val="0"/>
                <w:numId w:val="3"/>
              </w:numPr>
              <w:spacing w:before="240"/>
              <w:rPr>
                <w:rFonts w:ascii="Times New Roman" w:eastAsia="Century Gothic" w:hAnsi="Times New Roman" w:cs="Times New Roman"/>
                <w:color w:val="444746"/>
                <w:sz w:val="18"/>
                <w:szCs w:val="18"/>
              </w:rPr>
            </w:pPr>
            <w:r w:rsidRPr="0023187B">
              <w:rPr>
                <w:rFonts w:ascii="Times New Roman" w:eastAsia="Century Gothic" w:hAnsi="Times New Roman" w:cs="Times New Roman"/>
                <w:color w:val="444746"/>
                <w:sz w:val="18"/>
                <w:szCs w:val="18"/>
              </w:rPr>
              <w:t xml:space="preserve">Розробка концепції за заданим брифом щодо створення </w:t>
            </w:r>
            <w:r w:rsidRPr="0023187B">
              <w:rPr>
                <w:rFonts w:ascii="Times New Roman" w:eastAsia="Century Gothic" w:hAnsi="Times New Roman" w:cs="Times New Roman"/>
                <w:b/>
                <w:color w:val="444746"/>
                <w:sz w:val="18"/>
                <w:szCs w:val="18"/>
              </w:rPr>
              <w:t>відео</w:t>
            </w:r>
          </w:p>
          <w:p w:rsidR="0004478F" w:rsidRPr="0023187B" w:rsidRDefault="00E45E7B">
            <w:pPr>
              <w:numPr>
                <w:ilvl w:val="0"/>
                <w:numId w:val="3"/>
              </w:numPr>
              <w:spacing w:after="240"/>
              <w:rPr>
                <w:rFonts w:ascii="Times New Roman" w:eastAsia="Century Gothic" w:hAnsi="Times New Roman" w:cs="Times New Roman"/>
                <w:color w:val="444746"/>
                <w:sz w:val="18"/>
                <w:szCs w:val="18"/>
              </w:rPr>
            </w:pPr>
            <w:r w:rsidRPr="0023187B">
              <w:rPr>
                <w:rFonts w:ascii="Times New Roman" w:eastAsia="Century Gothic" w:hAnsi="Times New Roman" w:cs="Times New Roman"/>
                <w:color w:val="444746"/>
                <w:sz w:val="18"/>
                <w:szCs w:val="18"/>
              </w:rPr>
              <w:t>Реалізація концепції, включаючи створення відео під ключ (до 1 хвилини) у</w:t>
            </w:r>
            <w:r w:rsidRPr="0023187B">
              <w:rPr>
                <w:rFonts w:ascii="Times New Roman" w:eastAsia="Century Gothic" w:hAnsi="Times New Roman" w:cs="Times New Roman"/>
                <w:b/>
                <w:color w:val="444746"/>
                <w:sz w:val="18"/>
                <w:szCs w:val="18"/>
              </w:rPr>
              <w:t xml:space="preserve"> двох форматах</w:t>
            </w:r>
            <w:r w:rsidRPr="0023187B">
              <w:rPr>
                <w:rFonts w:ascii="Times New Roman" w:eastAsia="Century Gothic" w:hAnsi="Times New Roman" w:cs="Times New Roman"/>
                <w:color w:val="444746"/>
                <w:sz w:val="18"/>
                <w:szCs w:val="18"/>
              </w:rPr>
              <w:t xml:space="preserve"> - </w:t>
            </w:r>
            <w:r w:rsidRPr="0023187B">
              <w:rPr>
                <w:rFonts w:ascii="Times New Roman" w:eastAsia="Century Gothic" w:hAnsi="Times New Roman" w:cs="Times New Roman"/>
                <w:b/>
                <w:color w:val="444746"/>
                <w:sz w:val="18"/>
                <w:szCs w:val="18"/>
              </w:rPr>
              <w:t>горизонтальне і вертикальне</w:t>
            </w:r>
            <w:r w:rsidRPr="0023187B">
              <w:rPr>
                <w:rFonts w:ascii="Times New Roman" w:eastAsia="Century Gothic" w:hAnsi="Times New Roman" w:cs="Times New Roman"/>
                <w:color w:val="444746"/>
                <w:sz w:val="18"/>
                <w:szCs w:val="18"/>
              </w:rPr>
              <w:t xml:space="preserve">, Локація зйомок: м. Київ.  </w:t>
            </w:r>
          </w:p>
          <w:p w:rsidR="0004478F" w:rsidRPr="0023187B" w:rsidRDefault="00E45E7B">
            <w:pPr>
              <w:spacing w:before="240" w:after="240"/>
              <w:rPr>
                <w:rFonts w:ascii="Times New Roman" w:eastAsia="Century Gothic" w:hAnsi="Times New Roman" w:cs="Times New Roman"/>
                <w:b/>
                <w:color w:val="444746"/>
                <w:sz w:val="18"/>
                <w:szCs w:val="18"/>
              </w:rPr>
            </w:pPr>
            <w:r w:rsidRPr="0023187B">
              <w:rPr>
                <w:rFonts w:ascii="Times New Roman" w:eastAsia="Century Gothic" w:hAnsi="Times New Roman" w:cs="Times New Roman"/>
                <w:color w:val="444746"/>
                <w:sz w:val="18"/>
                <w:szCs w:val="18"/>
              </w:rPr>
              <w:t xml:space="preserve">Ми надамо наратив та меседж-бокс кожного відео, але очікуємо </w:t>
            </w:r>
            <w:r w:rsidRPr="0023187B">
              <w:rPr>
                <w:rFonts w:ascii="Times New Roman" w:eastAsia="Century Gothic" w:hAnsi="Times New Roman" w:cs="Times New Roman"/>
                <w:b/>
                <w:color w:val="444746"/>
                <w:sz w:val="18"/>
                <w:szCs w:val="18"/>
              </w:rPr>
              <w:t>поради щодо фінальної версії сценарію</w:t>
            </w:r>
            <w:r w:rsidRPr="0023187B">
              <w:rPr>
                <w:rFonts w:ascii="Times New Roman" w:eastAsia="Century Gothic" w:hAnsi="Times New Roman" w:cs="Times New Roman"/>
                <w:color w:val="444746"/>
                <w:sz w:val="18"/>
                <w:szCs w:val="18"/>
              </w:rPr>
              <w:t xml:space="preserve"> та </w:t>
            </w:r>
            <w:r w:rsidRPr="0023187B">
              <w:rPr>
                <w:rFonts w:ascii="Times New Roman" w:eastAsia="Century Gothic" w:hAnsi="Times New Roman" w:cs="Times New Roman"/>
                <w:b/>
                <w:color w:val="444746"/>
                <w:sz w:val="18"/>
                <w:szCs w:val="18"/>
              </w:rPr>
              <w:t>пропозицію по візуальних рішеннях.</w:t>
            </w:r>
          </w:p>
          <w:p w:rsidR="0004478F" w:rsidRPr="0023187B" w:rsidRDefault="00E45E7B">
            <w:pPr>
              <w:spacing w:before="240" w:after="240"/>
              <w:rPr>
                <w:rFonts w:ascii="Times New Roman" w:eastAsia="Century Gothic" w:hAnsi="Times New Roman" w:cs="Times New Roman"/>
                <w:color w:val="444746"/>
                <w:sz w:val="18"/>
                <w:szCs w:val="18"/>
              </w:rPr>
            </w:pPr>
            <w:r w:rsidRPr="0023187B">
              <w:rPr>
                <w:rFonts w:ascii="Times New Roman" w:eastAsia="Century Gothic" w:hAnsi="Times New Roman" w:cs="Times New Roman"/>
                <w:color w:val="444746"/>
                <w:sz w:val="18"/>
                <w:szCs w:val="18"/>
              </w:rPr>
              <w:t xml:space="preserve">Сенс, який має бути закладений у відео описано тут: </w:t>
            </w:r>
            <w:hyperlink r:id="rId6">
              <w:r w:rsidRPr="0023187B">
                <w:rPr>
                  <w:rFonts w:ascii="Times New Roman" w:eastAsia="Century Gothic" w:hAnsi="Times New Roman" w:cs="Times New Roman"/>
                  <w:color w:val="1155CC"/>
                  <w:sz w:val="18"/>
                  <w:szCs w:val="18"/>
                  <w:u w:val="single"/>
                </w:rPr>
                <w:t>https://docs.google.com/document/d/1wVKWDd-boQTmwhwoolCr7XMa-_Ea7ZYFHzbvRumpBAQ/edit?tab=t.0</w:t>
              </w:r>
            </w:hyperlink>
            <w:r w:rsidRPr="0023187B">
              <w:rPr>
                <w:rFonts w:ascii="Times New Roman" w:eastAsia="Century Gothic" w:hAnsi="Times New Roman" w:cs="Times New Roman"/>
                <w:color w:val="444746"/>
                <w:sz w:val="18"/>
                <w:szCs w:val="18"/>
              </w:rPr>
              <w:t xml:space="preserve"> </w:t>
            </w:r>
          </w:p>
          <w:p w:rsidR="0004478F" w:rsidRPr="0023187B" w:rsidRDefault="00E45E7B">
            <w:pPr>
              <w:spacing w:before="240" w:after="240"/>
              <w:rPr>
                <w:rFonts w:ascii="Times New Roman" w:eastAsia="Century Gothic" w:hAnsi="Times New Roman" w:cs="Times New Roman"/>
                <w:b/>
                <w:color w:val="444746"/>
                <w:sz w:val="18"/>
                <w:szCs w:val="18"/>
              </w:rPr>
            </w:pPr>
            <w:r w:rsidRPr="0023187B">
              <w:rPr>
                <w:rFonts w:ascii="Times New Roman" w:eastAsia="Century Gothic" w:hAnsi="Times New Roman" w:cs="Times New Roman"/>
                <w:color w:val="444746"/>
                <w:sz w:val="18"/>
                <w:szCs w:val="18"/>
              </w:rPr>
              <w:t xml:space="preserve">Додаткові вимоги: </w:t>
            </w:r>
          </w:p>
          <w:p w:rsidR="0004478F" w:rsidRPr="0023187B" w:rsidRDefault="00E45E7B">
            <w:pPr>
              <w:numPr>
                <w:ilvl w:val="0"/>
                <w:numId w:val="7"/>
              </w:numPr>
              <w:spacing w:before="240"/>
              <w:rPr>
                <w:rFonts w:ascii="Times New Roman" w:eastAsia="Century Gothic" w:hAnsi="Times New Roman" w:cs="Times New Roman"/>
                <w:color w:val="444746"/>
                <w:sz w:val="18"/>
                <w:szCs w:val="18"/>
              </w:rPr>
            </w:pPr>
            <w:r w:rsidRPr="0023187B">
              <w:rPr>
                <w:rFonts w:ascii="Times New Roman" w:eastAsia="Century Gothic" w:hAnsi="Times New Roman" w:cs="Times New Roman"/>
                <w:color w:val="444746"/>
                <w:sz w:val="18"/>
                <w:szCs w:val="18"/>
              </w:rPr>
              <w:t>Сурдопереклад, відео має бути інклюзивне + тритри</w:t>
            </w:r>
          </w:p>
          <w:p w:rsidR="0004478F" w:rsidRPr="0023187B" w:rsidRDefault="00E45E7B">
            <w:pPr>
              <w:numPr>
                <w:ilvl w:val="0"/>
                <w:numId w:val="7"/>
              </w:numPr>
              <w:spacing w:after="240"/>
              <w:rPr>
                <w:rFonts w:ascii="Times New Roman" w:eastAsia="Century Gothic" w:hAnsi="Times New Roman" w:cs="Times New Roman"/>
                <w:color w:val="444746"/>
                <w:sz w:val="18"/>
                <w:szCs w:val="18"/>
              </w:rPr>
            </w:pPr>
            <w:r w:rsidRPr="0023187B">
              <w:rPr>
                <w:rFonts w:ascii="Times New Roman" w:eastAsia="Century Gothic" w:hAnsi="Times New Roman" w:cs="Times New Roman"/>
                <w:color w:val="444746"/>
                <w:sz w:val="18"/>
                <w:szCs w:val="18"/>
              </w:rPr>
              <w:t xml:space="preserve">Озвучування всіх думок, щоб люди з порушенням зору також могли зрозуміти суть (не розділяти інформацію на ту, яка озвучується і на ту, яка виводиться текстом на екрані, наприклад) </w:t>
            </w:r>
          </w:p>
        </w:tc>
      </w:tr>
      <w:tr w:rsidR="0004478F" w:rsidRPr="0023187B" w:rsidTr="00FD64AA">
        <w:trPr>
          <w:trHeight w:val="3570"/>
        </w:trPr>
        <w:tc>
          <w:tcPr>
            <w:tcW w:w="379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Тематика</w:t>
            </w:r>
          </w:p>
        </w:tc>
        <w:tc>
          <w:tcPr>
            <w:tcW w:w="5265" w:type="dxa"/>
            <w:shd w:val="clear" w:color="auto" w:fill="auto"/>
            <w:vAlign w:val="center"/>
          </w:tcPr>
          <w:p w:rsidR="0004478F" w:rsidRPr="0023187B" w:rsidRDefault="00E45E7B">
            <w:pPr>
              <w:spacing w:before="240" w:after="24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Тематика відео фокусується на особистих історіях людей із різним досвідом війни: </w:t>
            </w:r>
            <w:r w:rsidRPr="0023187B">
              <w:rPr>
                <w:rFonts w:ascii="Times New Roman" w:eastAsia="Century Gothic" w:hAnsi="Times New Roman" w:cs="Times New Roman"/>
                <w:b/>
                <w:color w:val="2B333D"/>
                <w:sz w:val="18"/>
                <w:szCs w:val="18"/>
              </w:rPr>
              <w:t>військових, цивільних, родин ветеранів, переселенців, тих, хто втратив житло, близьких, або пережив окупацію чи обстріли</w:t>
            </w:r>
            <w:r w:rsidRPr="0023187B">
              <w:rPr>
                <w:rFonts w:ascii="Times New Roman" w:eastAsia="Century Gothic" w:hAnsi="Times New Roman" w:cs="Times New Roman"/>
                <w:color w:val="2B333D"/>
                <w:sz w:val="18"/>
                <w:szCs w:val="18"/>
              </w:rPr>
              <w:t>. Кожен із цих досвідів — цінний і важливий.</w:t>
            </w:r>
          </w:p>
          <w:p w:rsidR="0004478F" w:rsidRPr="0023187B" w:rsidRDefault="00E45E7B">
            <w:pPr>
              <w:spacing w:before="240" w:after="24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Ми не протиставляємо біль, а </w:t>
            </w:r>
            <w:proofErr w:type="gramStart"/>
            <w:r w:rsidRPr="0023187B">
              <w:rPr>
                <w:rFonts w:ascii="Times New Roman" w:eastAsia="Century Gothic" w:hAnsi="Times New Roman" w:cs="Times New Roman"/>
                <w:color w:val="2B333D"/>
                <w:sz w:val="18"/>
                <w:szCs w:val="18"/>
              </w:rPr>
              <w:t>навпаки  шукаємо</w:t>
            </w:r>
            <w:proofErr w:type="gramEnd"/>
            <w:r w:rsidRPr="0023187B">
              <w:rPr>
                <w:rFonts w:ascii="Times New Roman" w:eastAsia="Century Gothic" w:hAnsi="Times New Roman" w:cs="Times New Roman"/>
                <w:color w:val="2B333D"/>
                <w:sz w:val="18"/>
                <w:szCs w:val="18"/>
              </w:rPr>
              <w:t xml:space="preserve"> точки перетину. У центрі людина, громада, приналежність, підтримка. Кампанія має на меті показати, що </w:t>
            </w:r>
            <w:r w:rsidRPr="0023187B">
              <w:rPr>
                <w:rFonts w:ascii="Times New Roman" w:eastAsia="Century Gothic" w:hAnsi="Times New Roman" w:cs="Times New Roman"/>
                <w:b/>
                <w:color w:val="2B333D"/>
                <w:sz w:val="18"/>
                <w:szCs w:val="18"/>
              </w:rPr>
              <w:t>ми всі змінилися, але можемо зростати й відновлюватися разом, якщо визнаємо досвід одне одного і діємо спільно</w:t>
            </w:r>
            <w:r w:rsidRPr="0023187B">
              <w:rPr>
                <w:rFonts w:ascii="Times New Roman" w:eastAsia="Century Gothic" w:hAnsi="Times New Roman" w:cs="Times New Roman"/>
                <w:color w:val="2B333D"/>
                <w:sz w:val="18"/>
                <w:szCs w:val="18"/>
              </w:rPr>
              <w:t>.</w:t>
            </w:r>
          </w:p>
          <w:p w:rsidR="0004478F" w:rsidRPr="0023187B" w:rsidRDefault="00E45E7B">
            <w:pPr>
              <w:spacing w:before="240" w:after="24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У форматі монологу герої діляться своїм досвідом адаптації, втрати, повернення до життя, водночас демонструючи, що єдність народжується не з однаковості, а з прийняття різного.</w:t>
            </w:r>
          </w:p>
          <w:p w:rsidR="0004478F" w:rsidRPr="0023187B" w:rsidRDefault="00E45E7B">
            <w:pPr>
              <w:spacing w:before="240" w:after="240"/>
              <w:rPr>
                <w:rFonts w:ascii="Times New Roman" w:eastAsia="Century Gothic" w:hAnsi="Times New Roman" w:cs="Times New Roman"/>
                <w:b/>
                <w:color w:val="2B333D"/>
                <w:sz w:val="18"/>
                <w:szCs w:val="18"/>
              </w:rPr>
            </w:pPr>
            <w:r w:rsidRPr="0023187B">
              <w:rPr>
                <w:rFonts w:ascii="Times New Roman" w:eastAsia="Century Gothic" w:hAnsi="Times New Roman" w:cs="Times New Roman"/>
                <w:b/>
                <w:color w:val="2B333D"/>
                <w:sz w:val="18"/>
                <w:szCs w:val="18"/>
              </w:rPr>
              <w:t>Попередні ролі героїв для участі у відео (героїв Фонд може рекомендувати, точково сприяти домовленості, але організаційні моменти щодо співпраці та знімання у відео просимо взяти на себе):</w:t>
            </w:r>
          </w:p>
          <w:p w:rsidR="0004478F" w:rsidRPr="0023187B" w:rsidRDefault="00E45E7B">
            <w:pPr>
              <w:numPr>
                <w:ilvl w:val="0"/>
                <w:numId w:val="8"/>
              </w:numPr>
              <w:spacing w:before="24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ветеранка</w:t>
            </w:r>
          </w:p>
          <w:p w:rsidR="0004478F" w:rsidRPr="0023187B" w:rsidRDefault="00E45E7B">
            <w:pPr>
              <w:numPr>
                <w:ilvl w:val="0"/>
                <w:numId w:val="8"/>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людина з досвідом вимушеного переміщення</w:t>
            </w:r>
          </w:p>
          <w:p w:rsidR="0004478F" w:rsidRPr="0023187B" w:rsidRDefault="00E45E7B">
            <w:pPr>
              <w:numPr>
                <w:ilvl w:val="0"/>
                <w:numId w:val="8"/>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людина, яка є постраждалою, отримала травму від обстрілів</w:t>
            </w:r>
          </w:p>
          <w:p w:rsidR="0004478F" w:rsidRPr="0023187B" w:rsidRDefault="00E45E7B">
            <w:pPr>
              <w:numPr>
                <w:ilvl w:val="0"/>
                <w:numId w:val="8"/>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людина, яка є постраждалою, пошкоджене житло</w:t>
            </w:r>
          </w:p>
          <w:p w:rsidR="0004478F" w:rsidRPr="0023187B" w:rsidRDefault="00E45E7B">
            <w:pPr>
              <w:numPr>
                <w:ilvl w:val="0"/>
                <w:numId w:val="8"/>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lastRenderedPageBreak/>
              <w:t>людина, яка втратила близького через війну</w:t>
            </w:r>
          </w:p>
          <w:p w:rsidR="0004478F" w:rsidRPr="0023187B" w:rsidRDefault="00E45E7B">
            <w:pPr>
              <w:numPr>
                <w:ilvl w:val="0"/>
                <w:numId w:val="8"/>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ветеран</w:t>
            </w:r>
          </w:p>
          <w:p w:rsidR="0004478F" w:rsidRPr="0023187B" w:rsidRDefault="00E45E7B">
            <w:pPr>
              <w:numPr>
                <w:ilvl w:val="0"/>
                <w:numId w:val="8"/>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людина, яка пережила окупацію</w:t>
            </w:r>
          </w:p>
          <w:p w:rsidR="0004478F" w:rsidRPr="0023187B" w:rsidRDefault="00E45E7B">
            <w:pPr>
              <w:numPr>
                <w:ilvl w:val="0"/>
                <w:numId w:val="8"/>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людина, яка є постраждалою від війни, мешканець будь-якого міста, яке теж обстрілюють, де чутно сирени і це впливає на психологічний стан</w:t>
            </w:r>
          </w:p>
          <w:p w:rsidR="0004478F" w:rsidRPr="0023187B" w:rsidRDefault="00E45E7B">
            <w:pPr>
              <w:numPr>
                <w:ilvl w:val="0"/>
                <w:numId w:val="8"/>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сім’я, </w:t>
            </w:r>
            <w:proofErr w:type="gramStart"/>
            <w:r w:rsidRPr="0023187B">
              <w:rPr>
                <w:rFonts w:ascii="Times New Roman" w:eastAsia="Century Gothic" w:hAnsi="Times New Roman" w:cs="Times New Roman"/>
                <w:color w:val="2B333D"/>
                <w:sz w:val="18"/>
                <w:szCs w:val="18"/>
              </w:rPr>
              <w:t>у яку</w:t>
            </w:r>
            <w:proofErr w:type="gramEnd"/>
            <w:r w:rsidRPr="0023187B">
              <w:rPr>
                <w:rFonts w:ascii="Times New Roman" w:eastAsia="Century Gothic" w:hAnsi="Times New Roman" w:cs="Times New Roman"/>
                <w:color w:val="2B333D"/>
                <w:sz w:val="18"/>
                <w:szCs w:val="18"/>
              </w:rPr>
              <w:t xml:space="preserve"> повернувся ветеран </w:t>
            </w:r>
          </w:p>
          <w:p w:rsidR="0004478F" w:rsidRPr="0023187B" w:rsidRDefault="00E45E7B">
            <w:pPr>
              <w:numPr>
                <w:ilvl w:val="0"/>
                <w:numId w:val="8"/>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людина, у якої партнер/ка - військовий/а</w:t>
            </w:r>
          </w:p>
          <w:p w:rsidR="0004478F" w:rsidRPr="0023187B" w:rsidRDefault="00E45E7B">
            <w:pPr>
              <w:numPr>
                <w:ilvl w:val="0"/>
                <w:numId w:val="8"/>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людина (обов’язково жінка), яка змушена була поїхати в іншу країну (під питанням)</w:t>
            </w:r>
          </w:p>
          <w:p w:rsidR="0004478F" w:rsidRPr="0023187B" w:rsidRDefault="00E45E7B">
            <w:pPr>
              <w:numPr>
                <w:ilvl w:val="0"/>
                <w:numId w:val="8"/>
              </w:numPr>
              <w:spacing w:after="24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дитина або підліток (під питанням)</w:t>
            </w:r>
          </w:p>
          <w:p w:rsidR="0004478F" w:rsidRPr="0023187B" w:rsidRDefault="00E45E7B">
            <w:pPr>
              <w:spacing w:before="240" w:after="240"/>
              <w:rPr>
                <w:rFonts w:ascii="Times New Roman" w:eastAsia="Century Gothic" w:hAnsi="Times New Roman" w:cs="Times New Roman"/>
                <w:b/>
                <w:color w:val="2B333D"/>
                <w:sz w:val="18"/>
                <w:szCs w:val="18"/>
              </w:rPr>
            </w:pPr>
            <w:r w:rsidRPr="0023187B">
              <w:rPr>
                <w:rFonts w:ascii="Times New Roman" w:eastAsia="Century Gothic" w:hAnsi="Times New Roman" w:cs="Times New Roman"/>
                <w:b/>
                <w:i/>
                <w:color w:val="2B333D"/>
                <w:sz w:val="18"/>
                <w:szCs w:val="18"/>
              </w:rPr>
              <w:t>Дуже бажано, щоб ці люди були більш менш відомі у ЗМІ своїми історіями (з позитивним відношенням до них суспільства) тобто це реальні люди з реальним досвідом.</w:t>
            </w:r>
          </w:p>
        </w:tc>
      </w:tr>
      <w:tr w:rsidR="0004478F" w:rsidRPr="0023187B">
        <w:tc>
          <w:tcPr>
            <w:tcW w:w="379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lastRenderedPageBreak/>
              <w:t>Бажані формати матеріалів та кількість</w:t>
            </w:r>
          </w:p>
        </w:tc>
        <w:tc>
          <w:tcPr>
            <w:tcW w:w="5265" w:type="dxa"/>
            <w:shd w:val="clear" w:color="auto" w:fill="auto"/>
            <w:vAlign w:val="center"/>
          </w:tcPr>
          <w:p w:rsidR="0004478F" w:rsidRPr="0023187B" w:rsidRDefault="00E45E7B">
            <w:pPr>
              <w:spacing w:line="240" w:lineRule="auto"/>
              <w:jc w:val="both"/>
              <w:rPr>
                <w:rFonts w:ascii="Times New Roman" w:eastAsia="Century Gothic" w:hAnsi="Times New Roman" w:cs="Times New Roman"/>
                <w:sz w:val="18"/>
                <w:szCs w:val="18"/>
              </w:rPr>
            </w:pPr>
            <w:r w:rsidRPr="0023187B">
              <w:rPr>
                <w:rFonts w:ascii="Times New Roman" w:eastAsia="Century Gothic" w:hAnsi="Times New Roman" w:cs="Times New Roman"/>
                <w:sz w:val="18"/>
                <w:szCs w:val="18"/>
              </w:rPr>
              <w:t xml:space="preserve">Одне відео тривалістю до </w:t>
            </w:r>
            <w:r w:rsidRPr="0023187B">
              <w:rPr>
                <w:rFonts w:ascii="Times New Roman" w:eastAsia="Century Gothic" w:hAnsi="Times New Roman" w:cs="Times New Roman"/>
                <w:b/>
                <w:sz w:val="18"/>
                <w:szCs w:val="18"/>
              </w:rPr>
              <w:t xml:space="preserve">1 хвилини </w:t>
            </w:r>
            <w:proofErr w:type="gramStart"/>
            <w:r w:rsidRPr="0023187B">
              <w:rPr>
                <w:rFonts w:ascii="Times New Roman" w:eastAsia="Century Gothic" w:hAnsi="Times New Roman" w:cs="Times New Roman"/>
                <w:b/>
                <w:sz w:val="18"/>
                <w:szCs w:val="18"/>
              </w:rPr>
              <w:t>в у</w:t>
            </w:r>
            <w:proofErr w:type="gramEnd"/>
            <w:r w:rsidRPr="0023187B">
              <w:rPr>
                <w:rFonts w:ascii="Times New Roman" w:eastAsia="Century Gothic" w:hAnsi="Times New Roman" w:cs="Times New Roman"/>
                <w:b/>
                <w:sz w:val="18"/>
                <w:szCs w:val="18"/>
              </w:rPr>
              <w:t xml:space="preserve"> горизонтальному форматі</w:t>
            </w:r>
            <w:r w:rsidRPr="0023187B">
              <w:rPr>
                <w:rFonts w:ascii="Times New Roman" w:eastAsia="Century Gothic" w:hAnsi="Times New Roman" w:cs="Times New Roman"/>
                <w:sz w:val="18"/>
                <w:szCs w:val="18"/>
              </w:rPr>
              <w:t xml:space="preserve"> + 2 відео нарізки з основного відео у вертикальному форматі (для соцмереж). Підходить для Instagram, Facebook, YouTube Shorts. Всього на виході 3 (три) </w:t>
            </w:r>
            <w:proofErr w:type="gramStart"/>
            <w:r w:rsidRPr="0023187B">
              <w:rPr>
                <w:rFonts w:ascii="Times New Roman" w:eastAsia="Century Gothic" w:hAnsi="Times New Roman" w:cs="Times New Roman"/>
                <w:sz w:val="18"/>
                <w:szCs w:val="18"/>
              </w:rPr>
              <w:t>файла.(</w:t>
            </w:r>
            <w:proofErr w:type="gramEnd"/>
            <w:r w:rsidRPr="0023187B">
              <w:rPr>
                <w:rFonts w:ascii="Times New Roman" w:eastAsia="Century Gothic" w:hAnsi="Times New Roman" w:cs="Times New Roman"/>
                <w:sz w:val="18"/>
                <w:szCs w:val="18"/>
              </w:rPr>
              <w:t>Full HD (1920х1080).</w:t>
            </w:r>
          </w:p>
          <w:p w:rsidR="0004478F" w:rsidRPr="0023187B" w:rsidRDefault="0004478F">
            <w:pPr>
              <w:spacing w:line="240" w:lineRule="auto"/>
              <w:jc w:val="both"/>
              <w:rPr>
                <w:rFonts w:ascii="Times New Roman" w:eastAsia="Century Gothic" w:hAnsi="Times New Roman" w:cs="Times New Roman"/>
                <w:b/>
                <w:sz w:val="18"/>
                <w:szCs w:val="18"/>
              </w:rPr>
            </w:pPr>
          </w:p>
          <w:p w:rsidR="0004478F" w:rsidRPr="0023187B" w:rsidRDefault="00E45E7B">
            <w:pPr>
              <w:spacing w:line="240" w:lineRule="auto"/>
              <w:jc w:val="both"/>
              <w:rPr>
                <w:rFonts w:ascii="Times New Roman" w:eastAsia="Century Gothic" w:hAnsi="Times New Roman" w:cs="Times New Roman"/>
                <w:sz w:val="18"/>
                <w:szCs w:val="18"/>
              </w:rPr>
            </w:pPr>
            <w:r w:rsidRPr="0023187B">
              <w:rPr>
                <w:rFonts w:ascii="Times New Roman" w:eastAsia="Century Gothic" w:hAnsi="Times New Roman" w:cs="Times New Roman"/>
                <w:sz w:val="18"/>
                <w:szCs w:val="18"/>
              </w:rPr>
              <w:t>Щодо більш специфічних технічних параметрів:</w:t>
            </w:r>
          </w:p>
          <w:p w:rsidR="0004478F" w:rsidRPr="0023187B" w:rsidRDefault="0004478F">
            <w:pPr>
              <w:spacing w:line="240" w:lineRule="auto"/>
              <w:jc w:val="both"/>
              <w:rPr>
                <w:rFonts w:ascii="Times New Roman" w:eastAsia="Century Gothic" w:hAnsi="Times New Roman" w:cs="Times New Roman"/>
                <w:sz w:val="18"/>
                <w:szCs w:val="18"/>
              </w:rPr>
            </w:pPr>
          </w:p>
          <w:p w:rsidR="0004478F" w:rsidRPr="0023187B" w:rsidRDefault="00E45E7B">
            <w:pPr>
              <w:spacing w:line="240" w:lineRule="auto"/>
              <w:jc w:val="both"/>
              <w:rPr>
                <w:rFonts w:ascii="Times New Roman" w:eastAsia="Century Gothic" w:hAnsi="Times New Roman" w:cs="Times New Roman"/>
                <w:sz w:val="18"/>
                <w:szCs w:val="18"/>
              </w:rPr>
            </w:pPr>
            <w:r w:rsidRPr="0023187B">
              <w:rPr>
                <w:rFonts w:ascii="Times New Roman" w:eastAsia="Century Gothic" w:hAnsi="Times New Roman" w:cs="Times New Roman"/>
                <w:sz w:val="18"/>
                <w:szCs w:val="18"/>
              </w:rPr>
              <w:t>1920х1080 29.97 / 30fps - це стандарт як для соцмереж так і для телебачення.</w:t>
            </w:r>
          </w:p>
        </w:tc>
      </w:tr>
      <w:tr w:rsidR="0004478F" w:rsidRPr="0023187B" w:rsidTr="00FD64AA">
        <w:trPr>
          <w:trHeight w:val="1513"/>
        </w:trPr>
        <w:tc>
          <w:tcPr>
            <w:tcW w:w="379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Візуальне вирішення </w:t>
            </w:r>
          </w:p>
        </w:tc>
        <w:tc>
          <w:tcPr>
            <w:tcW w:w="526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Чекаємо на пропозиції по візуальному рішенню від підрядника. Прохання дотримуватись концепції мінімалізму у кадрі, вся увага має бути на героях. Естетика стриманості без надмірних ефектів, щоб нічого не відволікало від історії.  Має </w:t>
            </w:r>
            <w:proofErr w:type="gramStart"/>
            <w:r w:rsidRPr="0023187B">
              <w:rPr>
                <w:rFonts w:ascii="Times New Roman" w:eastAsia="Century Gothic" w:hAnsi="Times New Roman" w:cs="Times New Roman"/>
                <w:color w:val="2B333D"/>
                <w:sz w:val="18"/>
                <w:szCs w:val="18"/>
              </w:rPr>
              <w:t>бути  лаконіна</w:t>
            </w:r>
            <w:proofErr w:type="gramEnd"/>
            <w:r w:rsidRPr="0023187B">
              <w:rPr>
                <w:rFonts w:ascii="Times New Roman" w:eastAsia="Century Gothic" w:hAnsi="Times New Roman" w:cs="Times New Roman"/>
                <w:color w:val="2B333D"/>
                <w:sz w:val="18"/>
                <w:szCs w:val="18"/>
              </w:rPr>
              <w:t xml:space="preserve"> і зрозуміла подача, чіпляти глядача та викликати емоції. </w:t>
            </w:r>
          </w:p>
        </w:tc>
      </w:tr>
      <w:tr w:rsidR="0004478F" w:rsidRPr="0023187B" w:rsidTr="0023187B">
        <w:trPr>
          <w:trHeight w:val="207"/>
        </w:trPr>
        <w:tc>
          <w:tcPr>
            <w:tcW w:w="379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Хронометраж</w:t>
            </w:r>
          </w:p>
        </w:tc>
        <w:tc>
          <w:tcPr>
            <w:tcW w:w="526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Кожне відео — до 1 хвилини.</w:t>
            </w:r>
          </w:p>
        </w:tc>
      </w:tr>
      <w:tr w:rsidR="0004478F" w:rsidRPr="0023187B" w:rsidTr="00FD64AA">
        <w:trPr>
          <w:trHeight w:val="962"/>
        </w:trPr>
        <w:tc>
          <w:tcPr>
            <w:tcW w:w="379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Місце промотування</w:t>
            </w:r>
          </w:p>
        </w:tc>
        <w:tc>
          <w:tcPr>
            <w:tcW w:w="526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Власні ресурси Фонду: соціальні мережі (Instagram, Facebook, YouTube Shorts), сайт БФ «Право на захист». Додатково це може розміщення на зовнішніх ресурсах та партнерських платформах. (список може поповнюватись). Потенційно можливе ТБ</w:t>
            </w:r>
          </w:p>
        </w:tc>
      </w:tr>
      <w:tr w:rsidR="0004478F" w:rsidRPr="0023187B">
        <w:tc>
          <w:tcPr>
            <w:tcW w:w="379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Мета матеріалів, що створюються</w:t>
            </w:r>
          </w:p>
        </w:tc>
        <w:tc>
          <w:tcPr>
            <w:tcW w:w="5265" w:type="dxa"/>
            <w:shd w:val="clear" w:color="auto" w:fill="auto"/>
            <w:vAlign w:val="center"/>
          </w:tcPr>
          <w:p w:rsidR="0004478F" w:rsidRPr="0023187B" w:rsidRDefault="00E45E7B">
            <w:pPr>
              <w:spacing w:before="240" w:after="240"/>
              <w:jc w:val="both"/>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Мета відео — </w:t>
            </w:r>
            <w:r w:rsidRPr="0023187B">
              <w:rPr>
                <w:rFonts w:ascii="Times New Roman" w:eastAsia="Century Gothic" w:hAnsi="Times New Roman" w:cs="Times New Roman"/>
                <w:b/>
                <w:color w:val="2B333D"/>
                <w:sz w:val="18"/>
                <w:szCs w:val="18"/>
              </w:rPr>
              <w:t>сприяти суспільному згуртуванню через показ різноманітних, але рівноцінно важливих досвідів війни</w:t>
            </w:r>
            <w:r w:rsidRPr="0023187B">
              <w:rPr>
                <w:rFonts w:ascii="Times New Roman" w:eastAsia="Century Gothic" w:hAnsi="Times New Roman" w:cs="Times New Roman"/>
                <w:color w:val="2B333D"/>
                <w:sz w:val="18"/>
                <w:szCs w:val="18"/>
              </w:rPr>
              <w:t xml:space="preserve">. Ми прагнемо створити простір, у якому визнається біль і трансформація кожної людини: ветерана, цивільного, переселенця чи того, хто пережив втрату або обстріли. Відео мають зменшити соціальну дистанцію, подолати бар’єри у спілкуванні, розвінчати стереотипи та </w:t>
            </w:r>
            <w:r w:rsidRPr="0023187B">
              <w:rPr>
                <w:rFonts w:ascii="Times New Roman" w:eastAsia="Century Gothic" w:hAnsi="Times New Roman" w:cs="Times New Roman"/>
                <w:b/>
                <w:color w:val="2B333D"/>
                <w:sz w:val="18"/>
                <w:szCs w:val="18"/>
              </w:rPr>
              <w:t>уникнути створення “ієрархії травм”</w:t>
            </w:r>
            <w:r w:rsidRPr="0023187B">
              <w:rPr>
                <w:rFonts w:ascii="Times New Roman" w:eastAsia="Century Gothic" w:hAnsi="Times New Roman" w:cs="Times New Roman"/>
                <w:color w:val="2B333D"/>
                <w:sz w:val="18"/>
                <w:szCs w:val="18"/>
              </w:rPr>
              <w:t>.</w:t>
            </w:r>
          </w:p>
          <w:p w:rsidR="0004478F" w:rsidRPr="0023187B" w:rsidRDefault="00E45E7B">
            <w:pPr>
              <w:spacing w:before="240" w:after="240"/>
              <w:jc w:val="both"/>
              <w:rPr>
                <w:rFonts w:ascii="Times New Roman" w:eastAsia="Century Gothic" w:hAnsi="Times New Roman" w:cs="Times New Roman"/>
                <w:b/>
                <w:color w:val="2B333D"/>
                <w:sz w:val="18"/>
                <w:szCs w:val="18"/>
              </w:rPr>
            </w:pPr>
            <w:r w:rsidRPr="0023187B">
              <w:rPr>
                <w:rFonts w:ascii="Times New Roman" w:eastAsia="Century Gothic" w:hAnsi="Times New Roman" w:cs="Times New Roman"/>
                <w:color w:val="2B333D"/>
                <w:sz w:val="18"/>
                <w:szCs w:val="18"/>
              </w:rPr>
              <w:t xml:space="preserve">Це історії, які показують, що у кожного свій шлях через війну, але разом ми здатні на співчуття, взаємопідтримку й відновлення. У фокусі не те, що роз’єднує, а те, що допомагає будувати спільність і відчуття </w:t>
            </w:r>
            <w:r w:rsidRPr="0023187B">
              <w:rPr>
                <w:rFonts w:ascii="Times New Roman" w:eastAsia="Century Gothic" w:hAnsi="Times New Roman" w:cs="Times New Roman"/>
                <w:b/>
                <w:color w:val="2B333D"/>
                <w:sz w:val="18"/>
                <w:szCs w:val="18"/>
              </w:rPr>
              <w:t>“я не один/одна”.</w:t>
            </w:r>
          </w:p>
          <w:p w:rsidR="0004478F" w:rsidRPr="0023187B" w:rsidRDefault="00E45E7B">
            <w:pPr>
              <w:spacing w:before="240" w:after="240"/>
              <w:jc w:val="both"/>
              <w:rPr>
                <w:rFonts w:ascii="Times New Roman" w:eastAsia="Century Gothic" w:hAnsi="Times New Roman" w:cs="Times New Roman"/>
                <w:b/>
                <w:color w:val="2B333D"/>
                <w:sz w:val="18"/>
                <w:szCs w:val="18"/>
              </w:rPr>
            </w:pPr>
            <w:r w:rsidRPr="0023187B">
              <w:rPr>
                <w:rFonts w:ascii="Times New Roman" w:eastAsia="Century Gothic" w:hAnsi="Times New Roman" w:cs="Times New Roman"/>
                <w:color w:val="2B333D"/>
                <w:sz w:val="18"/>
                <w:szCs w:val="18"/>
              </w:rPr>
              <w:t xml:space="preserve">Через просту щиру розповідь, серія має на меті зміцнити емпатію, посилити голоси вразливих груп, нормалізувати звернення по </w:t>
            </w:r>
            <w:r w:rsidRPr="0023187B">
              <w:rPr>
                <w:rFonts w:ascii="Times New Roman" w:eastAsia="Century Gothic" w:hAnsi="Times New Roman" w:cs="Times New Roman"/>
                <w:color w:val="2B333D"/>
                <w:sz w:val="18"/>
                <w:szCs w:val="18"/>
              </w:rPr>
              <w:lastRenderedPageBreak/>
              <w:t>допомогу. А також сформувати цілісну комунікацію про життя поруч із війною, яка не спекулює на болі, а говорить про гідність, стійкість і людяність.</w:t>
            </w:r>
          </w:p>
        </w:tc>
      </w:tr>
      <w:tr w:rsidR="0004478F" w:rsidRPr="0023187B">
        <w:tc>
          <w:tcPr>
            <w:tcW w:w="379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lastRenderedPageBreak/>
              <w:t>Координати представника замовника</w:t>
            </w:r>
          </w:p>
        </w:tc>
        <w:tc>
          <w:tcPr>
            <w:tcW w:w="526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Єлизавета Будас</w:t>
            </w:r>
          </w:p>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+38 (099) 464 05 41</w:t>
            </w:r>
          </w:p>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y.budas@r2p.org.ua</w:t>
            </w:r>
          </w:p>
        </w:tc>
      </w:tr>
    </w:tbl>
    <w:p w:rsidR="0004478F" w:rsidRPr="0023187B" w:rsidRDefault="0004478F">
      <w:pPr>
        <w:spacing w:after="200"/>
        <w:rPr>
          <w:rFonts w:ascii="Times New Roman" w:eastAsia="Century Gothic" w:hAnsi="Times New Roman" w:cs="Times New Roman"/>
          <w:b/>
          <w:color w:val="2B333D"/>
          <w:sz w:val="18"/>
          <w:szCs w:val="18"/>
        </w:rPr>
      </w:pPr>
    </w:p>
    <w:tbl>
      <w:tblPr>
        <w:tblStyle w:val="ac"/>
        <w:tblW w:w="9075" w:type="dxa"/>
        <w:tblInd w:w="108" w:type="dxa"/>
        <w:tblBorders>
          <w:top w:val="single" w:sz="4" w:space="0" w:color="2B333D"/>
          <w:left w:val="single" w:sz="4" w:space="0" w:color="2B333D"/>
          <w:bottom w:val="single" w:sz="4" w:space="0" w:color="2B333D"/>
          <w:right w:val="single" w:sz="4" w:space="0" w:color="2B333D"/>
          <w:insideH w:val="single" w:sz="4" w:space="0" w:color="2B333D"/>
          <w:insideV w:val="single" w:sz="4" w:space="0" w:color="2B333D"/>
        </w:tblBorders>
        <w:tblLayout w:type="fixed"/>
        <w:tblLook w:val="0000" w:firstRow="0" w:lastRow="0" w:firstColumn="0" w:lastColumn="0" w:noHBand="0" w:noVBand="0"/>
      </w:tblPr>
      <w:tblGrid>
        <w:gridCol w:w="3750"/>
        <w:gridCol w:w="5325"/>
      </w:tblGrid>
      <w:tr w:rsidR="0004478F" w:rsidRPr="0023187B">
        <w:trPr>
          <w:trHeight w:val="397"/>
        </w:trPr>
        <w:tc>
          <w:tcPr>
            <w:tcW w:w="9075" w:type="dxa"/>
            <w:gridSpan w:val="2"/>
            <w:shd w:val="clear" w:color="auto" w:fill="1D5EAC"/>
            <w:vAlign w:val="center"/>
          </w:tcPr>
          <w:p w:rsidR="0004478F" w:rsidRPr="0023187B" w:rsidRDefault="00E45E7B">
            <w:pPr>
              <w:spacing w:after="200"/>
              <w:jc w:val="center"/>
              <w:rPr>
                <w:rFonts w:ascii="Times New Roman" w:eastAsia="Century Gothic" w:hAnsi="Times New Roman" w:cs="Times New Roman"/>
                <w:color w:val="FFFFFF"/>
                <w:sz w:val="18"/>
                <w:szCs w:val="18"/>
              </w:rPr>
            </w:pPr>
            <w:r w:rsidRPr="0023187B">
              <w:rPr>
                <w:rFonts w:ascii="Times New Roman" w:eastAsia="Century Gothic" w:hAnsi="Times New Roman" w:cs="Times New Roman"/>
                <w:b/>
                <w:color w:val="FFFFFF"/>
                <w:sz w:val="18"/>
                <w:szCs w:val="18"/>
              </w:rPr>
              <w:t>ОПИС ОРГАНІЗАЦІЇ</w:t>
            </w:r>
          </w:p>
        </w:tc>
      </w:tr>
      <w:tr w:rsidR="0004478F" w:rsidRPr="0023187B">
        <w:trPr>
          <w:trHeight w:val="1170"/>
        </w:trPr>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Організація</w:t>
            </w:r>
          </w:p>
        </w:tc>
        <w:tc>
          <w:tcPr>
            <w:tcW w:w="532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Благодійний фонд “Право на захист” </w:t>
            </w:r>
          </w:p>
        </w:tc>
      </w:tr>
      <w:tr w:rsidR="0004478F" w:rsidRPr="0023187B">
        <w:trPr>
          <w:trHeight w:val="1170"/>
        </w:trPr>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Царина діяльності компанії</w:t>
            </w:r>
          </w:p>
        </w:tc>
        <w:tc>
          <w:tcPr>
            <w:tcW w:w="5325" w:type="dxa"/>
            <w:shd w:val="clear" w:color="auto" w:fill="auto"/>
            <w:vAlign w:val="center"/>
          </w:tcPr>
          <w:p w:rsidR="0004478F" w:rsidRPr="0023187B" w:rsidRDefault="00E45E7B">
            <w:pPr>
              <w:spacing w:after="200"/>
              <w:jc w:val="both"/>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Комплексна допомога ВПО та постраждалим від війни; допомога ветеранам; </w:t>
            </w:r>
            <w:r w:rsidRPr="0023187B">
              <w:rPr>
                <w:rFonts w:ascii="Times New Roman" w:eastAsia="Century Gothic" w:hAnsi="Times New Roman" w:cs="Times New Roman"/>
                <w:color w:val="0C0C0C"/>
                <w:sz w:val="18"/>
                <w:szCs w:val="18"/>
              </w:rPr>
              <w:t>посилення спроможності локальних організацій та інше.</w:t>
            </w:r>
          </w:p>
        </w:tc>
      </w:tr>
      <w:tr w:rsidR="0004478F" w:rsidRPr="0023187B">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Сайт бренду/компанії</w:t>
            </w:r>
          </w:p>
        </w:tc>
        <w:tc>
          <w:tcPr>
            <w:tcW w:w="5325" w:type="dxa"/>
            <w:shd w:val="clear" w:color="auto" w:fill="auto"/>
            <w:vAlign w:val="center"/>
          </w:tcPr>
          <w:p w:rsidR="0004478F" w:rsidRPr="0023187B" w:rsidRDefault="007E31CD">
            <w:pPr>
              <w:spacing w:after="200"/>
              <w:rPr>
                <w:rFonts w:ascii="Times New Roman" w:eastAsia="Century Gothic" w:hAnsi="Times New Roman" w:cs="Times New Roman"/>
                <w:color w:val="2B333D"/>
                <w:sz w:val="18"/>
                <w:szCs w:val="18"/>
              </w:rPr>
            </w:pPr>
            <w:hyperlink r:id="rId7">
              <w:r w:rsidR="00E45E7B" w:rsidRPr="0023187B">
                <w:rPr>
                  <w:rFonts w:ascii="Times New Roman" w:eastAsia="Century Gothic" w:hAnsi="Times New Roman" w:cs="Times New Roman"/>
                  <w:color w:val="0000FF"/>
                  <w:sz w:val="18"/>
                  <w:szCs w:val="18"/>
                  <w:u w:val="single"/>
                </w:rPr>
                <w:t>Сайт</w:t>
              </w:r>
            </w:hyperlink>
            <w:r w:rsidR="00E45E7B" w:rsidRPr="0023187B">
              <w:rPr>
                <w:rFonts w:ascii="Times New Roman" w:eastAsia="Century Gothic" w:hAnsi="Times New Roman" w:cs="Times New Roman"/>
                <w:color w:val="2B333D"/>
                <w:sz w:val="18"/>
                <w:szCs w:val="18"/>
              </w:rPr>
              <w:t xml:space="preserve">, </w:t>
            </w:r>
            <w:hyperlink r:id="rId8">
              <w:r w:rsidR="00E45E7B" w:rsidRPr="0023187B">
                <w:rPr>
                  <w:rFonts w:ascii="Times New Roman" w:eastAsia="Century Gothic" w:hAnsi="Times New Roman" w:cs="Times New Roman"/>
                  <w:color w:val="0000FF"/>
                  <w:sz w:val="18"/>
                  <w:szCs w:val="18"/>
                  <w:u w:val="single"/>
                </w:rPr>
                <w:t>ФБ</w:t>
              </w:r>
            </w:hyperlink>
            <w:r w:rsidR="00E45E7B" w:rsidRPr="0023187B">
              <w:rPr>
                <w:rFonts w:ascii="Times New Roman" w:eastAsia="Century Gothic" w:hAnsi="Times New Roman" w:cs="Times New Roman"/>
                <w:color w:val="2B333D"/>
                <w:sz w:val="18"/>
                <w:szCs w:val="18"/>
              </w:rPr>
              <w:t xml:space="preserve">, </w:t>
            </w:r>
            <w:hyperlink r:id="rId9">
              <w:r w:rsidR="00E45E7B" w:rsidRPr="0023187B">
                <w:rPr>
                  <w:rFonts w:ascii="Times New Roman" w:eastAsia="Century Gothic" w:hAnsi="Times New Roman" w:cs="Times New Roman"/>
                  <w:color w:val="0000FF"/>
                  <w:sz w:val="18"/>
                  <w:szCs w:val="18"/>
                  <w:u w:val="single"/>
                </w:rPr>
                <w:t>Інстаграм</w:t>
              </w:r>
            </w:hyperlink>
          </w:p>
        </w:tc>
      </w:tr>
      <w:tr w:rsidR="0004478F" w:rsidRPr="0023187B">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Цільова аудиторія відеоматеріалів</w:t>
            </w:r>
          </w:p>
        </w:tc>
        <w:tc>
          <w:tcPr>
            <w:tcW w:w="5325" w:type="dxa"/>
            <w:shd w:val="clear" w:color="auto" w:fill="auto"/>
            <w:vAlign w:val="center"/>
          </w:tcPr>
          <w:p w:rsidR="0004478F" w:rsidRPr="0023187B" w:rsidRDefault="00E45E7B">
            <w:pPr>
              <w:numPr>
                <w:ilvl w:val="0"/>
                <w:numId w:val="4"/>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Широка українська аудиторія.</w:t>
            </w:r>
          </w:p>
          <w:p w:rsidR="0004478F" w:rsidRPr="0023187B" w:rsidRDefault="00E45E7B">
            <w:pPr>
              <w:numPr>
                <w:ilvl w:val="0"/>
                <w:numId w:val="4"/>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Члени громад, де живуть ветерани та інші постраждалі.</w:t>
            </w:r>
          </w:p>
          <w:p w:rsidR="0004478F" w:rsidRPr="0023187B" w:rsidRDefault="00E45E7B">
            <w:pPr>
              <w:numPr>
                <w:ilvl w:val="0"/>
                <w:numId w:val="4"/>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Фахівці, які працюють з людьми, що пережили травматичний досвід, включно з психологами, соцпрацівниками, громадськими активістами.</w:t>
            </w:r>
          </w:p>
          <w:p w:rsidR="0004478F" w:rsidRPr="0023187B" w:rsidRDefault="00E45E7B">
            <w:pPr>
              <w:numPr>
                <w:ilvl w:val="0"/>
                <w:numId w:val="4"/>
              </w:num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Потенційні донори, партнери, представники міжнародних організацій.</w:t>
            </w:r>
          </w:p>
        </w:tc>
      </w:tr>
    </w:tbl>
    <w:p w:rsidR="0004478F" w:rsidRPr="0023187B" w:rsidRDefault="0004478F">
      <w:pPr>
        <w:spacing w:after="200"/>
        <w:rPr>
          <w:rFonts w:ascii="Times New Roman" w:eastAsia="Century Gothic" w:hAnsi="Times New Roman" w:cs="Times New Roman"/>
          <w:b/>
          <w:color w:val="2B333D"/>
          <w:sz w:val="18"/>
          <w:szCs w:val="18"/>
        </w:rPr>
      </w:pPr>
    </w:p>
    <w:tbl>
      <w:tblPr>
        <w:tblStyle w:val="ad"/>
        <w:tblW w:w="9075" w:type="dxa"/>
        <w:tblInd w:w="108" w:type="dxa"/>
        <w:tblBorders>
          <w:top w:val="single" w:sz="4" w:space="0" w:color="2B333D"/>
          <w:left w:val="single" w:sz="4" w:space="0" w:color="2B333D"/>
          <w:bottom w:val="single" w:sz="4" w:space="0" w:color="2B333D"/>
          <w:right w:val="single" w:sz="4" w:space="0" w:color="2B333D"/>
          <w:insideH w:val="single" w:sz="4" w:space="0" w:color="2B333D"/>
          <w:insideV w:val="single" w:sz="4" w:space="0" w:color="2B333D"/>
        </w:tblBorders>
        <w:tblLayout w:type="fixed"/>
        <w:tblLook w:val="0000" w:firstRow="0" w:lastRow="0" w:firstColumn="0" w:lastColumn="0" w:noHBand="0" w:noVBand="0"/>
      </w:tblPr>
      <w:tblGrid>
        <w:gridCol w:w="3735"/>
        <w:gridCol w:w="5340"/>
      </w:tblGrid>
      <w:tr w:rsidR="0004478F" w:rsidRPr="0023187B">
        <w:trPr>
          <w:trHeight w:val="397"/>
        </w:trPr>
        <w:tc>
          <w:tcPr>
            <w:tcW w:w="9075" w:type="dxa"/>
            <w:gridSpan w:val="2"/>
            <w:shd w:val="clear" w:color="auto" w:fill="1D5EAC"/>
            <w:vAlign w:val="center"/>
          </w:tcPr>
          <w:p w:rsidR="0004478F" w:rsidRPr="0023187B" w:rsidRDefault="00E45E7B">
            <w:pPr>
              <w:spacing w:after="200"/>
              <w:jc w:val="center"/>
              <w:rPr>
                <w:rFonts w:ascii="Times New Roman" w:eastAsia="Century Gothic" w:hAnsi="Times New Roman" w:cs="Times New Roman"/>
                <w:color w:val="FFFFFF"/>
                <w:sz w:val="18"/>
                <w:szCs w:val="18"/>
              </w:rPr>
            </w:pPr>
            <w:r w:rsidRPr="0023187B">
              <w:rPr>
                <w:rFonts w:ascii="Times New Roman" w:eastAsia="Century Gothic" w:hAnsi="Times New Roman" w:cs="Times New Roman"/>
                <w:b/>
                <w:color w:val="FFFFFF"/>
                <w:sz w:val="18"/>
                <w:szCs w:val="18"/>
              </w:rPr>
              <w:t>ОПИС МАТЕРІАЛІВ, ЩО СТВОРЮЮТЬСЯ</w:t>
            </w:r>
          </w:p>
        </w:tc>
      </w:tr>
      <w:tr w:rsidR="0004478F" w:rsidRPr="0023187B">
        <w:tc>
          <w:tcPr>
            <w:tcW w:w="373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Ідея/побажання (якщо є)</w:t>
            </w:r>
          </w:p>
        </w:tc>
        <w:tc>
          <w:tcPr>
            <w:tcW w:w="534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Просимо майбутнього підрядника представити своє бачення реалізації проєкту та доповнення наших ідей або їхнє коригування. </w:t>
            </w:r>
          </w:p>
        </w:tc>
      </w:tr>
      <w:tr w:rsidR="0004478F" w:rsidRPr="0023187B">
        <w:trPr>
          <w:trHeight w:val="513"/>
        </w:trPr>
        <w:tc>
          <w:tcPr>
            <w:tcW w:w="373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Обов'язкові елементи в кадрі </w:t>
            </w:r>
          </w:p>
        </w:tc>
        <w:tc>
          <w:tcPr>
            <w:tcW w:w="534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Лого БФ “Право на захист”, лого партнерів</w:t>
            </w:r>
          </w:p>
        </w:tc>
      </w:tr>
      <w:tr w:rsidR="0004478F" w:rsidRPr="0023187B">
        <w:tc>
          <w:tcPr>
            <w:tcW w:w="373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Обов’язковий текст у кадрі (слоґан, тощо)</w:t>
            </w:r>
          </w:p>
        </w:tc>
        <w:tc>
          <w:tcPr>
            <w:tcW w:w="534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Буде напрацьований додатково. </w:t>
            </w:r>
          </w:p>
        </w:tc>
      </w:tr>
      <w:tr w:rsidR="0004478F" w:rsidRPr="0023187B">
        <w:tc>
          <w:tcPr>
            <w:tcW w:w="373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proofErr w:type="gramStart"/>
            <w:r w:rsidRPr="0023187B">
              <w:rPr>
                <w:rFonts w:ascii="Times New Roman" w:eastAsia="Century Gothic" w:hAnsi="Times New Roman" w:cs="Times New Roman"/>
                <w:color w:val="2B333D"/>
                <w:sz w:val="18"/>
                <w:szCs w:val="18"/>
              </w:rPr>
              <w:t>Лексичне  поле</w:t>
            </w:r>
            <w:proofErr w:type="gramEnd"/>
            <w:r w:rsidRPr="0023187B">
              <w:rPr>
                <w:rFonts w:ascii="Times New Roman" w:eastAsia="Century Gothic" w:hAnsi="Times New Roman" w:cs="Times New Roman"/>
                <w:color w:val="2B333D"/>
                <w:sz w:val="18"/>
                <w:szCs w:val="18"/>
              </w:rPr>
              <w:t xml:space="preserve"> (набір слів, фраз, які відображають філософію бренду і відповідають цілям даної кампанії)</w:t>
            </w:r>
          </w:p>
        </w:tc>
        <w:tc>
          <w:tcPr>
            <w:tcW w:w="5340" w:type="dxa"/>
            <w:shd w:val="clear" w:color="auto" w:fill="auto"/>
            <w:vAlign w:val="center"/>
          </w:tcPr>
          <w:p w:rsidR="0004478F" w:rsidRPr="0023187B" w:rsidRDefault="00E45E7B">
            <w:pPr>
              <w:spacing w:before="240" w:after="24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спільнота, досвід, гідність, визнання, рівність, поруч, приналежність, підтримка, проживання, відновлення, біль, не один, людяність, ми разом, твоя історія важлива, громада, руйнування, кожен досвід має значення, розуміння, пам’ять без ієрархії, повага, непросте повернення, жити знову. ветерани, родина ветеранів, полон, загибель, гідність, пам’ять, очікування, витримка, повернення, щоденна боротьба, любов, тиша, біль, шлях, не сам, підтримка, об’єднання, спільне. </w:t>
            </w:r>
          </w:p>
        </w:tc>
      </w:tr>
      <w:tr w:rsidR="0004478F" w:rsidRPr="0023187B">
        <w:trPr>
          <w:trHeight w:val="397"/>
        </w:trPr>
        <w:tc>
          <w:tcPr>
            <w:tcW w:w="9075" w:type="dxa"/>
            <w:gridSpan w:val="2"/>
            <w:shd w:val="clear" w:color="auto" w:fill="1D5EAC"/>
            <w:vAlign w:val="center"/>
          </w:tcPr>
          <w:p w:rsidR="0004478F" w:rsidRPr="0023187B" w:rsidRDefault="00E45E7B">
            <w:pPr>
              <w:spacing w:after="200"/>
              <w:jc w:val="center"/>
              <w:rPr>
                <w:rFonts w:ascii="Times New Roman" w:eastAsia="Century Gothic" w:hAnsi="Times New Roman" w:cs="Times New Roman"/>
                <w:b/>
                <w:color w:val="FFFFFF"/>
                <w:sz w:val="18"/>
                <w:szCs w:val="18"/>
              </w:rPr>
            </w:pPr>
            <w:r w:rsidRPr="0023187B">
              <w:rPr>
                <w:rFonts w:ascii="Times New Roman" w:eastAsia="Century Gothic" w:hAnsi="Times New Roman" w:cs="Times New Roman"/>
                <w:b/>
                <w:color w:val="FFFFFF"/>
                <w:sz w:val="18"/>
                <w:szCs w:val="18"/>
              </w:rPr>
              <w:lastRenderedPageBreak/>
              <w:t>СТИЛІСТИКА МАТЕРІАЛІВ, ЩО СТВОРЮЮТЬСЯ</w:t>
            </w:r>
          </w:p>
        </w:tc>
      </w:tr>
      <w:tr w:rsidR="0004478F" w:rsidRPr="0023187B">
        <w:tc>
          <w:tcPr>
            <w:tcW w:w="373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proofErr w:type="gramStart"/>
            <w:r w:rsidRPr="0023187B">
              <w:rPr>
                <w:rFonts w:ascii="Times New Roman" w:eastAsia="Century Gothic" w:hAnsi="Times New Roman" w:cs="Times New Roman"/>
                <w:color w:val="2B333D"/>
                <w:sz w:val="18"/>
                <w:szCs w:val="18"/>
              </w:rPr>
              <w:t>Музичний  супровід</w:t>
            </w:r>
            <w:proofErr w:type="gramEnd"/>
          </w:p>
        </w:tc>
        <w:tc>
          <w:tcPr>
            <w:tcW w:w="534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рекомендація</w:t>
            </w:r>
          </w:p>
        </w:tc>
      </w:tr>
      <w:tr w:rsidR="0004478F" w:rsidRPr="0023187B">
        <w:tc>
          <w:tcPr>
            <w:tcW w:w="373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Звуковий супровід (текст начитування диктора та мова начитування)</w:t>
            </w:r>
          </w:p>
        </w:tc>
        <w:tc>
          <w:tcPr>
            <w:tcW w:w="534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рекомендація</w:t>
            </w:r>
          </w:p>
        </w:tc>
      </w:tr>
      <w:tr w:rsidR="0004478F" w:rsidRPr="0023187B">
        <w:tc>
          <w:tcPr>
            <w:tcW w:w="373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Референси (приклади)</w:t>
            </w:r>
          </w:p>
        </w:tc>
        <w:tc>
          <w:tcPr>
            <w:tcW w:w="5340" w:type="dxa"/>
            <w:shd w:val="clear" w:color="auto" w:fill="auto"/>
            <w:vAlign w:val="center"/>
          </w:tcPr>
          <w:p w:rsidR="0004478F" w:rsidRPr="0023187B" w:rsidRDefault="007E31CD">
            <w:pPr>
              <w:spacing w:after="200"/>
              <w:rPr>
                <w:rFonts w:ascii="Times New Roman" w:eastAsia="Century Gothic" w:hAnsi="Times New Roman" w:cs="Times New Roman"/>
                <w:color w:val="2B333D"/>
                <w:sz w:val="18"/>
                <w:szCs w:val="18"/>
              </w:rPr>
            </w:pPr>
            <w:hyperlink r:id="rId10">
              <w:r w:rsidR="00E45E7B" w:rsidRPr="0023187B">
                <w:rPr>
                  <w:rFonts w:ascii="Times New Roman" w:eastAsia="Century Gothic" w:hAnsi="Times New Roman" w:cs="Times New Roman"/>
                  <w:color w:val="1155CC"/>
                  <w:sz w:val="18"/>
                  <w:szCs w:val="18"/>
                  <w:u w:val="single"/>
                </w:rPr>
                <w:t>https://www.youtube.com/watch?v=ShTFSmNhP7s</w:t>
              </w:r>
            </w:hyperlink>
            <w:r w:rsidR="00E45E7B" w:rsidRPr="0023187B">
              <w:rPr>
                <w:rFonts w:ascii="Times New Roman" w:eastAsia="Century Gothic" w:hAnsi="Times New Roman" w:cs="Times New Roman"/>
                <w:color w:val="2B333D"/>
                <w:sz w:val="18"/>
                <w:szCs w:val="18"/>
              </w:rPr>
              <w:t xml:space="preserve"> </w:t>
            </w:r>
          </w:p>
        </w:tc>
      </w:tr>
    </w:tbl>
    <w:p w:rsidR="0004478F" w:rsidRPr="0023187B" w:rsidRDefault="0004478F">
      <w:pPr>
        <w:spacing w:after="200"/>
        <w:rPr>
          <w:rFonts w:ascii="Times New Roman" w:eastAsia="Century Gothic" w:hAnsi="Times New Roman" w:cs="Times New Roman"/>
          <w:color w:val="2B333D"/>
          <w:sz w:val="18"/>
          <w:szCs w:val="18"/>
        </w:rPr>
      </w:pPr>
    </w:p>
    <w:tbl>
      <w:tblPr>
        <w:tblStyle w:val="ae"/>
        <w:tblW w:w="9075" w:type="dxa"/>
        <w:tblInd w:w="108" w:type="dxa"/>
        <w:tblBorders>
          <w:top w:val="single" w:sz="4" w:space="0" w:color="2B333D"/>
          <w:left w:val="single" w:sz="4" w:space="0" w:color="2B333D"/>
          <w:bottom w:val="single" w:sz="4" w:space="0" w:color="2B333D"/>
          <w:right w:val="single" w:sz="4" w:space="0" w:color="2B333D"/>
          <w:insideH w:val="single" w:sz="4" w:space="0" w:color="2B333D"/>
          <w:insideV w:val="single" w:sz="4" w:space="0" w:color="2B333D"/>
        </w:tblBorders>
        <w:tblLayout w:type="fixed"/>
        <w:tblLook w:val="0000" w:firstRow="0" w:lastRow="0" w:firstColumn="0" w:lastColumn="0" w:noHBand="0" w:noVBand="0"/>
      </w:tblPr>
      <w:tblGrid>
        <w:gridCol w:w="3750"/>
        <w:gridCol w:w="5325"/>
      </w:tblGrid>
      <w:tr w:rsidR="0004478F" w:rsidRPr="0023187B">
        <w:trPr>
          <w:trHeight w:val="397"/>
        </w:trPr>
        <w:tc>
          <w:tcPr>
            <w:tcW w:w="9075" w:type="dxa"/>
            <w:gridSpan w:val="2"/>
            <w:shd w:val="clear" w:color="auto" w:fill="1D5EAC"/>
            <w:vAlign w:val="center"/>
          </w:tcPr>
          <w:p w:rsidR="0004478F" w:rsidRPr="0023187B" w:rsidRDefault="00E45E7B">
            <w:pPr>
              <w:spacing w:after="200"/>
              <w:jc w:val="center"/>
              <w:rPr>
                <w:rFonts w:ascii="Times New Roman" w:eastAsia="Century Gothic" w:hAnsi="Times New Roman" w:cs="Times New Roman"/>
                <w:color w:val="FFFFFF"/>
                <w:sz w:val="18"/>
                <w:szCs w:val="18"/>
              </w:rPr>
            </w:pPr>
            <w:r w:rsidRPr="0023187B">
              <w:rPr>
                <w:rFonts w:ascii="Times New Roman" w:eastAsia="Century Gothic" w:hAnsi="Times New Roman" w:cs="Times New Roman"/>
                <w:b/>
                <w:color w:val="FFFFFF"/>
                <w:sz w:val="18"/>
                <w:szCs w:val="18"/>
              </w:rPr>
              <w:t>МАТЕРІАЛИ, ЩО Є В НАЯВНОСТІ</w:t>
            </w:r>
          </w:p>
        </w:tc>
      </w:tr>
      <w:tr w:rsidR="0004478F" w:rsidRPr="0023187B">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Надані вихідні матеріали (логотип у векторі .ai, брендбук, шрифт)</w:t>
            </w:r>
          </w:p>
        </w:tc>
        <w:tc>
          <w:tcPr>
            <w:tcW w:w="532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Логотипи БФ, гайди</w:t>
            </w:r>
          </w:p>
        </w:tc>
      </w:tr>
      <w:tr w:rsidR="0004478F" w:rsidRPr="0023187B">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Надані матеріали</w:t>
            </w:r>
          </w:p>
        </w:tc>
        <w:tc>
          <w:tcPr>
            <w:tcW w:w="532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proofErr w:type="gramStart"/>
            <w:r w:rsidRPr="0023187B">
              <w:rPr>
                <w:rFonts w:ascii="Times New Roman" w:eastAsia="Century Gothic" w:hAnsi="Times New Roman" w:cs="Times New Roman"/>
                <w:color w:val="2B333D"/>
                <w:sz w:val="18"/>
                <w:szCs w:val="18"/>
              </w:rPr>
              <w:t>Гайдлайни,бренд</w:t>
            </w:r>
            <w:proofErr w:type="gramEnd"/>
            <w:r w:rsidRPr="0023187B">
              <w:rPr>
                <w:rFonts w:ascii="Times New Roman" w:eastAsia="Century Gothic" w:hAnsi="Times New Roman" w:cs="Times New Roman"/>
                <w:color w:val="2B333D"/>
                <w:sz w:val="18"/>
                <w:szCs w:val="18"/>
              </w:rPr>
              <w:t xml:space="preserve">-буки,  меседжд-бокси, супроводження комунікаційників з досвідом на телебаченні на всіх етапах виробництва. </w:t>
            </w:r>
          </w:p>
        </w:tc>
      </w:tr>
      <w:tr w:rsidR="0004478F" w:rsidRPr="0023187B">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Надані аудіоматеріали (.wav)</w:t>
            </w:r>
          </w:p>
        </w:tc>
        <w:tc>
          <w:tcPr>
            <w:tcW w:w="532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w:t>
            </w:r>
          </w:p>
        </w:tc>
      </w:tr>
      <w:tr w:rsidR="0004478F" w:rsidRPr="0023187B">
        <w:trPr>
          <w:trHeight w:val="397"/>
        </w:trPr>
        <w:tc>
          <w:tcPr>
            <w:tcW w:w="9075" w:type="dxa"/>
            <w:gridSpan w:val="2"/>
            <w:shd w:val="clear" w:color="auto" w:fill="DBE5F1"/>
            <w:vAlign w:val="center"/>
          </w:tcPr>
          <w:p w:rsidR="0004478F" w:rsidRPr="0023187B" w:rsidRDefault="00E45E7B">
            <w:pPr>
              <w:spacing w:after="200"/>
              <w:jc w:val="center"/>
              <w:rPr>
                <w:rFonts w:ascii="Times New Roman" w:eastAsia="Century Gothic" w:hAnsi="Times New Roman" w:cs="Times New Roman"/>
                <w:color w:val="2B333D"/>
                <w:sz w:val="18"/>
                <w:szCs w:val="18"/>
              </w:rPr>
            </w:pPr>
            <w:r w:rsidRPr="0023187B">
              <w:rPr>
                <w:rFonts w:ascii="Times New Roman" w:eastAsia="Century Gothic" w:hAnsi="Times New Roman" w:cs="Times New Roman"/>
                <w:b/>
                <w:color w:val="2B333D"/>
                <w:sz w:val="18"/>
                <w:szCs w:val="18"/>
              </w:rPr>
              <w:t>ОРГАНІЗАЦІЙНІ МОМЕНТИ</w:t>
            </w:r>
          </w:p>
        </w:tc>
      </w:tr>
      <w:tr w:rsidR="0004478F" w:rsidRPr="0023187B">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Узгодження</w:t>
            </w:r>
          </w:p>
        </w:tc>
        <w:tc>
          <w:tcPr>
            <w:tcW w:w="532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Обов’язкове узгодження з БФ на всіх етапах: підбору локацій, сценарних рішень, ідей для візуалізацій, зйомок, форматів тощо. </w:t>
            </w:r>
          </w:p>
          <w:p w:rsidR="0004478F" w:rsidRPr="0023187B" w:rsidRDefault="00E45E7B">
            <w:pPr>
              <w:spacing w:after="200"/>
              <w:rPr>
                <w:rFonts w:ascii="Times New Roman" w:eastAsia="Century Gothic" w:hAnsi="Times New Roman" w:cs="Times New Roman"/>
                <w:b/>
                <w:color w:val="2B333D"/>
                <w:sz w:val="18"/>
                <w:szCs w:val="18"/>
              </w:rPr>
            </w:pPr>
            <w:r w:rsidRPr="0023187B">
              <w:rPr>
                <w:rFonts w:ascii="Times New Roman" w:eastAsia="Century Gothic" w:hAnsi="Times New Roman" w:cs="Times New Roman"/>
                <w:b/>
                <w:color w:val="2B333D"/>
                <w:sz w:val="18"/>
                <w:szCs w:val="18"/>
              </w:rPr>
              <w:t>Просимо три кола правок на кожному з цих етапів:</w:t>
            </w:r>
          </w:p>
          <w:p w:rsidR="0004478F" w:rsidRPr="0023187B" w:rsidRDefault="00E45E7B">
            <w:pPr>
              <w:numPr>
                <w:ilvl w:val="0"/>
                <w:numId w:val="1"/>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Підбір героїв/спікерів</w:t>
            </w:r>
          </w:p>
          <w:p w:rsidR="0004478F" w:rsidRPr="0023187B" w:rsidRDefault="00E45E7B">
            <w:pPr>
              <w:numPr>
                <w:ilvl w:val="0"/>
                <w:numId w:val="6"/>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Написання сценарію/тексту</w:t>
            </w:r>
          </w:p>
          <w:p w:rsidR="0004478F" w:rsidRPr="0023187B" w:rsidRDefault="00E45E7B">
            <w:pPr>
              <w:numPr>
                <w:ilvl w:val="0"/>
                <w:numId w:val="5"/>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Зйомка відео (до зйомок погоджується фінальний сценарій, розкадровка, таймінг, локації, реквізит.)</w:t>
            </w:r>
          </w:p>
          <w:p w:rsidR="0004478F" w:rsidRPr="0023187B" w:rsidRDefault="00E45E7B">
            <w:pPr>
              <w:numPr>
                <w:ilvl w:val="0"/>
                <w:numId w:val="5"/>
              </w:numPr>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 Чорновий монтаж (Draft Cut)</w:t>
            </w:r>
          </w:p>
          <w:p w:rsidR="0004478F" w:rsidRPr="0023187B" w:rsidRDefault="00E45E7B">
            <w:pPr>
              <w:numPr>
                <w:ilvl w:val="0"/>
                <w:numId w:val="5"/>
              </w:num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Фінальний монтаж (Final Cut)</w:t>
            </w:r>
          </w:p>
        </w:tc>
      </w:tr>
      <w:tr w:rsidR="0004478F" w:rsidRPr="0023187B" w:rsidTr="00FD64AA">
        <w:trPr>
          <w:trHeight w:val="1169"/>
        </w:trPr>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Якщо є, можливі обмеження майнових прав інтелектуальної власності, які передають Замовникові, термін дії, територія дії майнових прав і способи використання Творів</w:t>
            </w:r>
          </w:p>
        </w:tc>
        <w:tc>
          <w:tcPr>
            <w:tcW w:w="532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Маємо отримати повні права на відео, аби безперешкодно поширювати його (та промотувати). </w:t>
            </w:r>
          </w:p>
        </w:tc>
      </w:tr>
      <w:tr w:rsidR="0004478F" w:rsidRPr="0023187B">
        <w:trPr>
          <w:trHeight w:val="618"/>
        </w:trPr>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Інші орг. моменти</w:t>
            </w:r>
          </w:p>
        </w:tc>
        <w:tc>
          <w:tcPr>
            <w:tcW w:w="532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Зйомки відбуватимуться у Києві, тому підрядник має забезпечити виїзд на локацію до героїв або організувати зйомку в погодженому просторі відповідно до стильового бачення проєкту.</w:t>
            </w:r>
          </w:p>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Узгодження на всіх етапах: концепції, сценарні рішення, локації, візуальні ідеї та проміжні результати мають бути погоджені з командою БФ «Право на захист» </w:t>
            </w:r>
            <w:proofErr w:type="gramStart"/>
            <w:r w:rsidRPr="0023187B">
              <w:rPr>
                <w:rFonts w:ascii="Times New Roman" w:eastAsia="Century Gothic" w:hAnsi="Times New Roman" w:cs="Times New Roman"/>
                <w:color w:val="2B333D"/>
                <w:sz w:val="18"/>
                <w:szCs w:val="18"/>
              </w:rPr>
              <w:t>до початку</w:t>
            </w:r>
            <w:proofErr w:type="gramEnd"/>
            <w:r w:rsidRPr="0023187B">
              <w:rPr>
                <w:rFonts w:ascii="Times New Roman" w:eastAsia="Century Gothic" w:hAnsi="Times New Roman" w:cs="Times New Roman"/>
                <w:color w:val="2B333D"/>
                <w:sz w:val="18"/>
                <w:szCs w:val="18"/>
              </w:rPr>
              <w:t xml:space="preserve"> та під час виробництва.</w:t>
            </w:r>
          </w:p>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 xml:space="preserve">Візажист для макіяжу </w:t>
            </w:r>
            <w:proofErr w:type="gramStart"/>
            <w:r w:rsidRPr="0023187B">
              <w:rPr>
                <w:rFonts w:ascii="Times New Roman" w:eastAsia="Century Gothic" w:hAnsi="Times New Roman" w:cs="Times New Roman"/>
                <w:color w:val="2B333D"/>
                <w:sz w:val="18"/>
                <w:szCs w:val="18"/>
              </w:rPr>
              <w:t>до мотору</w:t>
            </w:r>
            <w:proofErr w:type="gramEnd"/>
            <w:r w:rsidRPr="0023187B">
              <w:rPr>
                <w:rFonts w:ascii="Times New Roman" w:eastAsia="Century Gothic" w:hAnsi="Times New Roman" w:cs="Times New Roman"/>
                <w:color w:val="2B333D"/>
                <w:sz w:val="18"/>
                <w:szCs w:val="18"/>
              </w:rPr>
              <w:t xml:space="preserve"> і протягом зйомки, допомога у підборі одягу для героїв. </w:t>
            </w:r>
          </w:p>
          <w:p w:rsidR="0004478F" w:rsidRPr="0023187B" w:rsidRDefault="00E45E7B">
            <w:pPr>
              <w:spacing w:after="200"/>
              <w:rPr>
                <w:rFonts w:ascii="Times New Roman" w:eastAsia="Century Gothic" w:hAnsi="Times New Roman" w:cs="Times New Roman"/>
                <w:b/>
                <w:color w:val="2B333D"/>
                <w:sz w:val="18"/>
                <w:szCs w:val="18"/>
              </w:rPr>
            </w:pPr>
            <w:r w:rsidRPr="0023187B">
              <w:rPr>
                <w:rFonts w:ascii="Times New Roman" w:eastAsia="Century Gothic" w:hAnsi="Times New Roman" w:cs="Times New Roman"/>
                <w:color w:val="2B333D"/>
                <w:sz w:val="18"/>
                <w:szCs w:val="18"/>
              </w:rPr>
              <w:t xml:space="preserve">Координація з комунікаційною командою Фонду — </w:t>
            </w:r>
            <w:proofErr w:type="gramStart"/>
            <w:r w:rsidRPr="0023187B">
              <w:rPr>
                <w:rFonts w:ascii="Times New Roman" w:eastAsia="Century Gothic" w:hAnsi="Times New Roman" w:cs="Times New Roman"/>
                <w:color w:val="2B333D"/>
                <w:sz w:val="18"/>
                <w:szCs w:val="18"/>
              </w:rPr>
              <w:t>для доступу</w:t>
            </w:r>
            <w:proofErr w:type="gramEnd"/>
            <w:r w:rsidRPr="0023187B">
              <w:rPr>
                <w:rFonts w:ascii="Times New Roman" w:eastAsia="Century Gothic" w:hAnsi="Times New Roman" w:cs="Times New Roman"/>
                <w:color w:val="2B333D"/>
                <w:sz w:val="18"/>
                <w:szCs w:val="18"/>
              </w:rPr>
              <w:t xml:space="preserve"> до героїв, підбору місць зйомок, консультацій щодо меседжів та дотримання етичних стандартів у роботі з вразливими людьми.</w:t>
            </w:r>
          </w:p>
        </w:tc>
      </w:tr>
      <w:tr w:rsidR="0004478F" w:rsidRPr="0023187B">
        <w:trPr>
          <w:trHeight w:val="618"/>
        </w:trPr>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lastRenderedPageBreak/>
              <w:t>Дата заповнення брифа</w:t>
            </w:r>
          </w:p>
        </w:tc>
        <w:tc>
          <w:tcPr>
            <w:tcW w:w="532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03.06.25.</w:t>
            </w:r>
          </w:p>
        </w:tc>
      </w:tr>
      <w:tr w:rsidR="0004478F" w:rsidRPr="0023187B">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Планова дата початку співпраці</w:t>
            </w:r>
          </w:p>
        </w:tc>
        <w:tc>
          <w:tcPr>
            <w:tcW w:w="532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Липень</w:t>
            </w:r>
          </w:p>
        </w:tc>
      </w:tr>
      <w:tr w:rsidR="0004478F" w:rsidRPr="0023187B">
        <w:tc>
          <w:tcPr>
            <w:tcW w:w="3750"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Планова дата здачі матеріалів</w:t>
            </w:r>
          </w:p>
        </w:tc>
        <w:tc>
          <w:tcPr>
            <w:tcW w:w="5325" w:type="dxa"/>
            <w:shd w:val="clear" w:color="auto" w:fill="auto"/>
            <w:vAlign w:val="center"/>
          </w:tcPr>
          <w:p w:rsidR="0004478F" w:rsidRPr="0023187B" w:rsidRDefault="00E45E7B">
            <w:pPr>
              <w:spacing w:after="200"/>
              <w:rPr>
                <w:rFonts w:ascii="Times New Roman" w:eastAsia="Century Gothic" w:hAnsi="Times New Roman" w:cs="Times New Roman"/>
                <w:color w:val="2B333D"/>
                <w:sz w:val="18"/>
                <w:szCs w:val="18"/>
              </w:rPr>
            </w:pPr>
            <w:r w:rsidRPr="0023187B">
              <w:rPr>
                <w:rFonts w:ascii="Times New Roman" w:eastAsia="Century Gothic" w:hAnsi="Times New Roman" w:cs="Times New Roman"/>
                <w:color w:val="2B333D"/>
                <w:sz w:val="18"/>
                <w:szCs w:val="18"/>
              </w:rPr>
              <w:t>Серпень</w:t>
            </w:r>
          </w:p>
        </w:tc>
      </w:tr>
      <w:tr w:rsidR="0023187B" w:rsidRPr="0023187B">
        <w:tc>
          <w:tcPr>
            <w:tcW w:w="3750" w:type="dxa"/>
            <w:shd w:val="clear" w:color="auto" w:fill="auto"/>
            <w:vAlign w:val="center"/>
          </w:tcPr>
          <w:p w:rsidR="0023187B" w:rsidRPr="0023187B" w:rsidRDefault="0023187B">
            <w:pPr>
              <w:spacing w:after="200"/>
              <w:rPr>
                <w:rFonts w:ascii="Times New Roman" w:eastAsia="Century Gothic" w:hAnsi="Times New Roman" w:cs="Times New Roman"/>
                <w:color w:val="2B333D"/>
                <w:sz w:val="18"/>
                <w:szCs w:val="18"/>
                <w:lang w:val="uk-UA"/>
              </w:rPr>
            </w:pPr>
            <w:r w:rsidRPr="0023187B">
              <w:rPr>
                <w:rFonts w:ascii="Times New Roman" w:eastAsia="Century Gothic" w:hAnsi="Times New Roman" w:cs="Times New Roman"/>
                <w:color w:val="2B333D"/>
                <w:sz w:val="18"/>
                <w:szCs w:val="18"/>
                <w:lang w:val="uk-UA"/>
              </w:rPr>
              <w:t>Вимоги</w:t>
            </w:r>
          </w:p>
        </w:tc>
        <w:tc>
          <w:tcPr>
            <w:tcW w:w="5325" w:type="dxa"/>
            <w:shd w:val="clear" w:color="auto" w:fill="auto"/>
            <w:vAlign w:val="center"/>
          </w:tcPr>
          <w:p w:rsidR="0023187B" w:rsidRPr="0023187B" w:rsidRDefault="0023187B" w:rsidP="0023187B">
            <w:pPr>
              <w:pBdr>
                <w:top w:val="nil"/>
                <w:left w:val="nil"/>
                <w:bottom w:val="nil"/>
                <w:right w:val="nil"/>
                <w:between w:val="nil"/>
              </w:pBdr>
              <w:spacing w:line="240" w:lineRule="auto"/>
              <w:rPr>
                <w:rFonts w:ascii="Times New Roman" w:hAnsi="Times New Roman" w:cs="Times New Roman"/>
                <w:sz w:val="18"/>
                <w:szCs w:val="18"/>
              </w:rPr>
            </w:pPr>
            <w:r w:rsidRPr="0023187B">
              <w:rPr>
                <w:rFonts w:ascii="Times New Roman" w:eastAsia="Times New Roman" w:hAnsi="Times New Roman" w:cs="Times New Roman"/>
                <w:color w:val="000000"/>
                <w:sz w:val="18"/>
                <w:szCs w:val="18"/>
              </w:rPr>
              <w:t>До участі допускаються фізичні особи-підприємці (ФОП) або юридичні особи (ТОВ), які мають право на здійснення діяльності, пов’язаної з виробництвом відеоконтенту.</w:t>
            </w:r>
          </w:p>
          <w:p w:rsidR="0023187B" w:rsidRPr="0023187B" w:rsidRDefault="0023187B" w:rsidP="0023187B">
            <w:pPr>
              <w:pBdr>
                <w:top w:val="nil"/>
                <w:left w:val="nil"/>
                <w:bottom w:val="nil"/>
                <w:right w:val="nil"/>
                <w:between w:val="nil"/>
              </w:pBdr>
              <w:spacing w:line="240" w:lineRule="auto"/>
              <w:rPr>
                <w:rFonts w:ascii="Times New Roman" w:hAnsi="Times New Roman" w:cs="Times New Roman"/>
                <w:sz w:val="18"/>
                <w:szCs w:val="18"/>
              </w:rPr>
            </w:pPr>
            <w:r w:rsidRPr="0023187B">
              <w:rPr>
                <w:rFonts w:ascii="Times New Roman" w:eastAsia="Times New Roman" w:hAnsi="Times New Roman" w:cs="Times New Roman"/>
                <w:color w:val="000000"/>
                <w:sz w:val="18"/>
                <w:szCs w:val="18"/>
              </w:rPr>
              <w:t>Учасник повинен бути зареєстрований відповідно до чинного законодавства України.</w:t>
            </w:r>
          </w:p>
          <w:p w:rsidR="0023187B" w:rsidRPr="0023187B" w:rsidRDefault="0023187B" w:rsidP="0023187B">
            <w:pPr>
              <w:pBdr>
                <w:top w:val="nil"/>
                <w:left w:val="nil"/>
                <w:bottom w:val="nil"/>
                <w:right w:val="nil"/>
                <w:between w:val="nil"/>
              </w:pBdr>
              <w:spacing w:line="240" w:lineRule="auto"/>
              <w:rPr>
                <w:rFonts w:ascii="Times New Roman" w:hAnsi="Times New Roman" w:cs="Times New Roman"/>
                <w:sz w:val="18"/>
                <w:szCs w:val="18"/>
              </w:rPr>
            </w:pPr>
            <w:r w:rsidRPr="0023187B">
              <w:rPr>
                <w:rFonts w:ascii="Times New Roman" w:eastAsia="Times New Roman" w:hAnsi="Times New Roman" w:cs="Times New Roman"/>
                <w:color w:val="000000"/>
                <w:sz w:val="18"/>
                <w:szCs w:val="18"/>
              </w:rPr>
              <w:t>Копія реєстраційних документів (для ФОП або ТОВ).</w:t>
            </w:r>
          </w:p>
          <w:p w:rsidR="0023187B" w:rsidRPr="0023187B" w:rsidRDefault="0023187B" w:rsidP="0023187B">
            <w:pPr>
              <w:pBdr>
                <w:top w:val="nil"/>
                <w:left w:val="nil"/>
                <w:bottom w:val="nil"/>
                <w:right w:val="nil"/>
                <w:between w:val="nil"/>
              </w:pBdr>
              <w:spacing w:line="240" w:lineRule="auto"/>
              <w:rPr>
                <w:rFonts w:ascii="Times New Roman" w:hAnsi="Times New Roman" w:cs="Times New Roman"/>
                <w:sz w:val="18"/>
                <w:szCs w:val="18"/>
              </w:rPr>
            </w:pPr>
            <w:r w:rsidRPr="0023187B">
              <w:rPr>
                <w:rFonts w:ascii="Times New Roman" w:eastAsia="Times New Roman" w:hAnsi="Times New Roman" w:cs="Times New Roman"/>
                <w:color w:val="000000"/>
                <w:sz w:val="18"/>
                <w:szCs w:val="18"/>
              </w:rPr>
              <w:t>Портфоліо релевантних робіт</w:t>
            </w:r>
            <w:sdt>
              <w:sdtPr>
                <w:rPr>
                  <w:rFonts w:ascii="Times New Roman" w:hAnsi="Times New Roman" w:cs="Times New Roman"/>
                  <w:sz w:val="18"/>
                  <w:szCs w:val="18"/>
                </w:rPr>
                <w:tag w:val="goog_rdk_64"/>
                <w:id w:val="263349060"/>
                <w:showingPlcHdr/>
              </w:sdtPr>
              <w:sdtEndPr/>
              <w:sdtContent>
                <w:r w:rsidRPr="0023187B">
                  <w:rPr>
                    <w:rFonts w:ascii="Times New Roman" w:hAnsi="Times New Roman" w:cs="Times New Roman"/>
                    <w:sz w:val="18"/>
                    <w:szCs w:val="18"/>
                  </w:rPr>
                  <w:t xml:space="preserve">     </w:t>
                </w:r>
              </w:sdtContent>
            </w:sdt>
            <w:sdt>
              <w:sdtPr>
                <w:rPr>
                  <w:rFonts w:ascii="Times New Roman" w:hAnsi="Times New Roman" w:cs="Times New Roman"/>
                  <w:sz w:val="18"/>
                  <w:szCs w:val="18"/>
                </w:rPr>
                <w:tag w:val="goog_rdk_65"/>
                <w:id w:val="-2081810804"/>
              </w:sdtPr>
              <w:sdtEndPr/>
              <w:sdtContent>
                <w:r w:rsidRPr="0023187B">
                  <w:rPr>
                    <w:rFonts w:ascii="Times New Roman" w:eastAsia="Times New Roman" w:hAnsi="Times New Roman" w:cs="Times New Roman"/>
                    <w:sz w:val="18"/>
                    <w:szCs w:val="18"/>
                  </w:rPr>
                  <w:t xml:space="preserve"> </w:t>
                </w:r>
                <w:sdt>
                  <w:sdtPr>
                    <w:rPr>
                      <w:rFonts w:ascii="Times New Roman" w:hAnsi="Times New Roman" w:cs="Times New Roman"/>
                      <w:sz w:val="18"/>
                      <w:szCs w:val="18"/>
                    </w:rPr>
                    <w:tag w:val="goog_rdk_66"/>
                    <w:id w:val="869181567"/>
                  </w:sdtPr>
                  <w:sdtEndPr/>
                  <w:sdtContent>
                    <w:r w:rsidRPr="0023187B">
                      <w:rPr>
                        <w:rFonts w:ascii="Times New Roman" w:eastAsia="Times New Roman" w:hAnsi="Times New Roman" w:cs="Times New Roman"/>
                        <w:sz w:val="18"/>
                        <w:szCs w:val="18"/>
                      </w:rPr>
                      <w:t>(приклади робіт; у вигляді текстового документа з посиланнями на роботи або презентація (Power Point, Google presentation, Canva тощо)</w:t>
                    </w:r>
                  </w:sdtContent>
                </w:sdt>
              </w:sdtContent>
            </w:sdt>
            <w:sdt>
              <w:sdtPr>
                <w:rPr>
                  <w:rFonts w:ascii="Times New Roman" w:hAnsi="Times New Roman" w:cs="Times New Roman"/>
                  <w:sz w:val="18"/>
                  <w:szCs w:val="18"/>
                </w:rPr>
                <w:tag w:val="goog_rdk_67"/>
                <w:id w:val="1935480798"/>
              </w:sdtPr>
              <w:sdtEndPr/>
              <w:sdtContent/>
            </w:sdt>
          </w:p>
          <w:p w:rsidR="0023187B" w:rsidRPr="0023187B" w:rsidRDefault="0023187B" w:rsidP="0023187B">
            <w:pPr>
              <w:pBdr>
                <w:top w:val="nil"/>
                <w:left w:val="nil"/>
                <w:bottom w:val="nil"/>
                <w:right w:val="nil"/>
                <w:between w:val="nil"/>
              </w:pBdr>
              <w:spacing w:line="240" w:lineRule="auto"/>
              <w:rPr>
                <w:rFonts w:ascii="Times New Roman" w:hAnsi="Times New Roman" w:cs="Times New Roman"/>
                <w:sz w:val="18"/>
                <w:szCs w:val="18"/>
              </w:rPr>
            </w:pPr>
            <w:r w:rsidRPr="0023187B">
              <w:rPr>
                <w:rFonts w:ascii="Times New Roman" w:eastAsia="Times New Roman" w:hAnsi="Times New Roman" w:cs="Times New Roman"/>
                <w:color w:val="000000"/>
                <w:sz w:val="18"/>
                <w:szCs w:val="18"/>
              </w:rPr>
              <w:t xml:space="preserve">Креативна пропозиція </w:t>
            </w:r>
            <w:sdt>
              <w:sdtPr>
                <w:rPr>
                  <w:rFonts w:ascii="Times New Roman" w:hAnsi="Times New Roman" w:cs="Times New Roman"/>
                  <w:sz w:val="18"/>
                  <w:szCs w:val="18"/>
                </w:rPr>
                <w:tag w:val="goog_rdk_68"/>
                <w:id w:val="-165639282"/>
              </w:sdtPr>
              <w:sdtEndPr/>
              <w:sdtContent>
                <w:r w:rsidRPr="0023187B">
                  <w:rPr>
                    <w:rFonts w:ascii="Times New Roman" w:eastAsia="Times New Roman" w:hAnsi="Times New Roman" w:cs="Times New Roman"/>
                    <w:color w:val="000000"/>
                    <w:sz w:val="18"/>
                    <w:szCs w:val="18"/>
                  </w:rPr>
                  <w:t xml:space="preserve">прописана у вигляді текстового документа або презентації (Power point, Google, Canva тощо) </w:t>
                </w:r>
              </w:sdtContent>
            </w:sdt>
            <w:sdt>
              <w:sdtPr>
                <w:rPr>
                  <w:rFonts w:ascii="Times New Roman" w:hAnsi="Times New Roman" w:cs="Times New Roman"/>
                  <w:sz w:val="18"/>
                  <w:szCs w:val="18"/>
                </w:rPr>
                <w:tag w:val="goog_rdk_69"/>
                <w:id w:val="558761574"/>
                <w:showingPlcHdr/>
              </w:sdtPr>
              <w:sdtEndPr/>
              <w:sdtContent>
                <w:r w:rsidRPr="0023187B">
                  <w:rPr>
                    <w:rFonts w:ascii="Times New Roman" w:hAnsi="Times New Roman" w:cs="Times New Roman"/>
                    <w:sz w:val="18"/>
                    <w:szCs w:val="18"/>
                  </w:rPr>
                  <w:t xml:space="preserve">     </w:t>
                </w:r>
              </w:sdtContent>
            </w:sdt>
            <w:r w:rsidRPr="0023187B">
              <w:rPr>
                <w:rFonts w:ascii="Times New Roman" w:eastAsia="Times New Roman" w:hAnsi="Times New Roman" w:cs="Times New Roman"/>
                <w:color w:val="000000"/>
                <w:sz w:val="18"/>
                <w:szCs w:val="18"/>
              </w:rPr>
              <w:t>.</w:t>
            </w:r>
          </w:p>
          <w:sdt>
            <w:sdtPr>
              <w:rPr>
                <w:rFonts w:ascii="Times New Roman" w:hAnsi="Times New Roman" w:cs="Times New Roman"/>
                <w:sz w:val="18"/>
                <w:szCs w:val="18"/>
              </w:rPr>
              <w:tag w:val="goog_rdk_74"/>
              <w:id w:val="-1278785104"/>
            </w:sdtPr>
            <w:sdtEndPr/>
            <w:sdtContent>
              <w:p w:rsidR="0023187B" w:rsidRPr="0023187B" w:rsidRDefault="007E31CD" w:rsidP="0023187B">
                <w:pPr>
                  <w:pBdr>
                    <w:top w:val="nil"/>
                    <w:left w:val="nil"/>
                    <w:bottom w:val="nil"/>
                    <w:right w:val="nil"/>
                    <w:between w:val="nil"/>
                  </w:pBdr>
                  <w:spacing w:line="240" w:lineRule="auto"/>
                  <w:rPr>
                    <w:rFonts w:ascii="Times New Roman" w:hAnsi="Times New Roman" w:cs="Times New Roman"/>
                    <w:sz w:val="18"/>
                    <w:szCs w:val="18"/>
                  </w:rPr>
                </w:pPr>
                <w:sdt>
                  <w:sdtPr>
                    <w:rPr>
                      <w:rFonts w:ascii="Times New Roman" w:hAnsi="Times New Roman" w:cs="Times New Roman"/>
                      <w:sz w:val="18"/>
                      <w:szCs w:val="18"/>
                    </w:rPr>
                    <w:tag w:val="goog_rdk_72"/>
                    <w:id w:val="589668132"/>
                  </w:sdtPr>
                  <w:sdtEndPr/>
                  <w:sdtContent>
                    <w:r w:rsidR="0023187B" w:rsidRPr="0023187B">
                      <w:rPr>
                        <w:rFonts w:ascii="Times New Roman" w:eastAsia="Times New Roman" w:hAnsi="Times New Roman" w:cs="Times New Roman"/>
                        <w:color w:val="000000"/>
                        <w:sz w:val="18"/>
                        <w:szCs w:val="18"/>
                      </w:rPr>
                      <w:t>Чітко прописаний графік робіт (з розбивкою по днях, у вигляді excel таблиці), враховано етапи погодження.</w:t>
                    </w:r>
                  </w:sdtContent>
                </w:sdt>
                <w:sdt>
                  <w:sdtPr>
                    <w:rPr>
                      <w:rFonts w:ascii="Times New Roman" w:hAnsi="Times New Roman" w:cs="Times New Roman"/>
                      <w:sz w:val="18"/>
                      <w:szCs w:val="18"/>
                    </w:rPr>
                    <w:tag w:val="goog_rdk_73"/>
                    <w:id w:val="-1852639215"/>
                    <w:showingPlcHdr/>
                  </w:sdtPr>
                  <w:sdtEndPr/>
                  <w:sdtContent>
                    <w:r>
                      <w:rPr>
                        <w:rFonts w:ascii="Times New Roman" w:hAnsi="Times New Roman" w:cs="Times New Roman"/>
                        <w:sz w:val="18"/>
                        <w:szCs w:val="18"/>
                      </w:rPr>
                      <w:t xml:space="preserve">     </w:t>
                    </w:r>
                  </w:sdtContent>
                </w:sdt>
              </w:p>
            </w:sdtContent>
          </w:sdt>
          <w:p w:rsidR="007E31CD" w:rsidRDefault="007E31CD" w:rsidP="007E31CD">
            <w:pPr>
              <w:pBdr>
                <w:top w:val="nil"/>
                <w:left w:val="nil"/>
                <w:bottom w:val="nil"/>
                <w:right w:val="nil"/>
                <w:between w:val="nil"/>
              </w:pBdr>
              <w:spacing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Заповнений додаток А </w:t>
            </w:r>
            <w:r>
              <w:rPr>
                <w:rFonts w:ascii="Times New Roman" w:eastAsia="Times New Roman" w:hAnsi="Times New Roman" w:cs="Times New Roman"/>
                <w:color w:val="000000"/>
                <w:sz w:val="18"/>
                <w:szCs w:val="18"/>
                <w:lang w:val="en-US"/>
              </w:rPr>
              <w:t xml:space="preserve">Excel </w:t>
            </w:r>
            <w:r>
              <w:rPr>
                <w:rFonts w:ascii="Times New Roman" w:eastAsia="Times New Roman" w:hAnsi="Times New Roman" w:cs="Times New Roman"/>
                <w:color w:val="000000"/>
                <w:sz w:val="18"/>
                <w:szCs w:val="18"/>
                <w:lang w:val="uk-UA"/>
              </w:rPr>
              <w:t xml:space="preserve">та підписаний відсканований ПДФ формат. </w:t>
            </w:r>
            <w:r>
              <w:rPr>
                <w:rFonts w:ascii="Times New Roman" w:eastAsia="Times New Roman" w:hAnsi="Times New Roman" w:cs="Times New Roman"/>
                <w:color w:val="000000"/>
                <w:sz w:val="18"/>
                <w:szCs w:val="18"/>
                <w:lang w:val="uk-UA"/>
              </w:rPr>
              <w:br/>
            </w:r>
            <w:r>
              <w:rPr>
                <w:rFonts w:ascii="Times New Roman" w:eastAsia="Times New Roman" w:hAnsi="Times New Roman" w:cs="Times New Roman"/>
                <w:color w:val="000000"/>
                <w:sz w:val="18"/>
                <w:szCs w:val="18"/>
                <w:lang w:val="uk-UA"/>
              </w:rPr>
              <w:t xml:space="preserve">Заповнений додаток </w:t>
            </w:r>
            <w:r>
              <w:rPr>
                <w:rFonts w:ascii="Times New Roman" w:eastAsia="Times New Roman" w:hAnsi="Times New Roman" w:cs="Times New Roman"/>
                <w:color w:val="000000"/>
                <w:sz w:val="18"/>
                <w:szCs w:val="18"/>
                <w:lang w:val="uk-UA"/>
              </w:rPr>
              <w:t>В</w:t>
            </w:r>
            <w:r>
              <w:rPr>
                <w:rFonts w:ascii="Times New Roman" w:eastAsia="Times New Roman" w:hAnsi="Times New Roman" w:cs="Times New Roman"/>
                <w:color w:val="000000"/>
                <w:sz w:val="18"/>
                <w:szCs w:val="18"/>
                <w:lang w:val="uk-UA"/>
              </w:rPr>
              <w:t xml:space="preserve"> </w:t>
            </w:r>
            <w:r>
              <w:rPr>
                <w:rFonts w:ascii="Times New Roman" w:eastAsia="Times New Roman" w:hAnsi="Times New Roman" w:cs="Times New Roman"/>
                <w:color w:val="000000"/>
                <w:sz w:val="18"/>
                <w:szCs w:val="18"/>
                <w:lang w:val="en-US"/>
              </w:rPr>
              <w:t xml:space="preserve">Excel </w:t>
            </w:r>
            <w:r>
              <w:rPr>
                <w:rFonts w:ascii="Times New Roman" w:eastAsia="Times New Roman" w:hAnsi="Times New Roman" w:cs="Times New Roman"/>
                <w:color w:val="000000"/>
                <w:sz w:val="18"/>
                <w:szCs w:val="18"/>
                <w:lang w:val="uk-UA"/>
              </w:rPr>
              <w:t xml:space="preserve">та підписаний відсканований ПДФ формат. </w:t>
            </w:r>
          </w:p>
          <w:p w:rsidR="0023187B" w:rsidRPr="0023187B" w:rsidRDefault="0023187B" w:rsidP="0023187B">
            <w:pPr>
              <w:pBdr>
                <w:top w:val="nil"/>
                <w:left w:val="nil"/>
                <w:bottom w:val="nil"/>
                <w:right w:val="nil"/>
                <w:between w:val="nil"/>
              </w:pBdr>
              <w:spacing w:line="240" w:lineRule="auto"/>
              <w:rPr>
                <w:rFonts w:ascii="Times New Roman" w:hAnsi="Times New Roman" w:cs="Times New Roman"/>
                <w:sz w:val="18"/>
                <w:szCs w:val="18"/>
              </w:rPr>
            </w:pPr>
            <w:r w:rsidRPr="0023187B">
              <w:rPr>
                <w:rFonts w:ascii="Times New Roman" w:eastAsia="Times New Roman" w:hAnsi="Times New Roman" w:cs="Times New Roman"/>
                <w:color w:val="000000"/>
                <w:sz w:val="18"/>
                <w:szCs w:val="18"/>
              </w:rPr>
              <w:t>Контактні дані для укладення договору.</w:t>
            </w:r>
          </w:p>
          <w:p w:rsidR="0023187B" w:rsidRPr="0023187B" w:rsidRDefault="0023187B" w:rsidP="0023187B">
            <w:pPr>
              <w:rPr>
                <w:rFonts w:ascii="Times New Roman" w:hAnsi="Times New Roman" w:cs="Times New Roman"/>
                <w:sz w:val="18"/>
                <w:szCs w:val="18"/>
                <w:lang w:val="uk-UA"/>
              </w:rPr>
            </w:pPr>
            <w:r w:rsidRPr="0023187B">
              <w:rPr>
                <w:rFonts w:ascii="Times New Roman" w:hAnsi="Times New Roman" w:cs="Times New Roman"/>
                <w:sz w:val="18"/>
                <w:szCs w:val="18"/>
              </w:rPr>
              <w:t xml:space="preserve">Відгуки </w:t>
            </w:r>
            <w:r w:rsidRPr="0023187B">
              <w:rPr>
                <w:rFonts w:ascii="Times New Roman" w:hAnsi="Times New Roman" w:cs="Times New Roman"/>
                <w:sz w:val="18"/>
                <w:szCs w:val="18"/>
                <w:lang w:val="uk-UA"/>
              </w:rPr>
              <w:t xml:space="preserve">за наявності. </w:t>
            </w:r>
            <w:bookmarkStart w:id="1" w:name="_GoBack"/>
            <w:bookmarkEnd w:id="1"/>
          </w:p>
          <w:p w:rsidR="0023187B" w:rsidRPr="0023187B" w:rsidRDefault="0023187B" w:rsidP="0023187B">
            <w:pPr>
              <w:pBdr>
                <w:top w:val="nil"/>
                <w:left w:val="nil"/>
                <w:bottom w:val="nil"/>
                <w:right w:val="nil"/>
                <w:between w:val="nil"/>
              </w:pBdr>
              <w:spacing w:line="240" w:lineRule="auto"/>
              <w:ind w:left="1440"/>
              <w:rPr>
                <w:rFonts w:ascii="Times New Roman" w:hAnsi="Times New Roman" w:cs="Times New Roman"/>
                <w:sz w:val="18"/>
                <w:szCs w:val="18"/>
              </w:rPr>
            </w:pPr>
          </w:p>
        </w:tc>
      </w:tr>
      <w:tr w:rsidR="0004478F" w:rsidRPr="0023187B">
        <w:trPr>
          <w:trHeight w:val="200"/>
        </w:trPr>
        <w:tc>
          <w:tcPr>
            <w:tcW w:w="9075" w:type="dxa"/>
            <w:gridSpan w:val="2"/>
            <w:shd w:val="clear" w:color="auto" w:fill="auto"/>
            <w:vAlign w:val="center"/>
          </w:tcPr>
          <w:p w:rsidR="0004478F" w:rsidRPr="0023187B" w:rsidRDefault="00E45E7B">
            <w:pPr>
              <w:spacing w:after="200"/>
              <w:jc w:val="center"/>
              <w:rPr>
                <w:rFonts w:ascii="Times New Roman" w:eastAsia="Century Gothic" w:hAnsi="Times New Roman" w:cs="Times New Roman"/>
                <w:b/>
                <w:color w:val="2B333D"/>
                <w:sz w:val="18"/>
                <w:szCs w:val="18"/>
                <w:lang w:val="uk-UA"/>
              </w:rPr>
            </w:pPr>
            <w:r w:rsidRPr="0023187B">
              <w:rPr>
                <w:rFonts w:ascii="Times New Roman" w:eastAsia="Century Gothic" w:hAnsi="Times New Roman" w:cs="Times New Roman"/>
                <w:b/>
                <w:color w:val="2B333D"/>
                <w:sz w:val="18"/>
                <w:szCs w:val="18"/>
              </w:rPr>
              <w:t xml:space="preserve">Критерії </w:t>
            </w:r>
            <w:r w:rsidR="0023187B">
              <w:rPr>
                <w:rFonts w:ascii="Times New Roman" w:eastAsia="Century Gothic" w:hAnsi="Times New Roman" w:cs="Times New Roman"/>
                <w:b/>
                <w:color w:val="2B333D"/>
                <w:sz w:val="18"/>
                <w:szCs w:val="18"/>
                <w:lang w:val="uk-UA"/>
              </w:rPr>
              <w:t>оцінювання уча</w:t>
            </w:r>
            <w:r>
              <w:rPr>
                <w:rFonts w:ascii="Times New Roman" w:eastAsia="Century Gothic" w:hAnsi="Times New Roman" w:cs="Times New Roman"/>
                <w:b/>
                <w:color w:val="2B333D"/>
                <w:sz w:val="18"/>
                <w:szCs w:val="18"/>
                <w:lang w:val="uk-UA"/>
              </w:rPr>
              <w:t>сника</w:t>
            </w:r>
          </w:p>
        </w:tc>
      </w:tr>
      <w:tr w:rsidR="0004478F" w:rsidRPr="0023187B">
        <w:trPr>
          <w:trHeight w:val="2555"/>
        </w:trPr>
        <w:tc>
          <w:tcPr>
            <w:tcW w:w="3750" w:type="dxa"/>
            <w:shd w:val="clear" w:color="auto" w:fill="auto"/>
            <w:tcMar>
              <w:top w:w="100" w:type="dxa"/>
              <w:left w:w="100" w:type="dxa"/>
              <w:bottom w:w="100" w:type="dxa"/>
              <w:right w:w="100" w:type="dxa"/>
            </w:tcMar>
          </w:tcPr>
          <w:p w:rsidR="0023187B" w:rsidRPr="0023187B" w:rsidRDefault="00E45E7B" w:rsidP="00E45E7B">
            <w:pPr>
              <w:widowControl w:val="0"/>
              <w:spacing w:line="240" w:lineRule="auto"/>
              <w:rPr>
                <w:rFonts w:ascii="Times New Roman" w:eastAsia="Century Gothic" w:hAnsi="Times New Roman" w:cs="Times New Roman"/>
                <w:color w:val="2B333D"/>
                <w:sz w:val="18"/>
                <w:szCs w:val="18"/>
                <w:lang w:val="uk-UA"/>
              </w:rPr>
            </w:pPr>
            <w:r>
              <w:rPr>
                <w:rFonts w:ascii="Times New Roman" w:eastAsia="Century Gothic" w:hAnsi="Times New Roman" w:cs="Times New Roman"/>
                <w:color w:val="2B333D"/>
                <w:sz w:val="18"/>
                <w:szCs w:val="18"/>
                <w:lang w:val="uk-UA"/>
              </w:rPr>
              <w:t>1.</w:t>
            </w:r>
            <w:r w:rsidRPr="0023187B">
              <w:rPr>
                <w:rFonts w:ascii="Times New Roman" w:eastAsia="Century Gothic" w:hAnsi="Times New Roman" w:cs="Times New Roman"/>
                <w:color w:val="2B333D"/>
                <w:sz w:val="18"/>
                <w:szCs w:val="18"/>
              </w:rPr>
              <w:t xml:space="preserve"> Наявність </w:t>
            </w:r>
            <w:sdt>
              <w:sdtPr>
                <w:rPr>
                  <w:rFonts w:ascii="Times New Roman" w:hAnsi="Times New Roman" w:cs="Times New Roman"/>
                  <w:sz w:val="18"/>
                  <w:szCs w:val="18"/>
                </w:rPr>
                <w:tag w:val="goog_rdk_0"/>
                <w:id w:val="-99083092"/>
              </w:sdtPr>
              <w:sdtEndPr/>
              <w:sdtContent>
                <w:r w:rsidRPr="0023187B">
                  <w:rPr>
                    <w:rFonts w:ascii="Times New Roman" w:eastAsia="Century Gothic" w:hAnsi="Times New Roman" w:cs="Times New Roman"/>
                    <w:color w:val="2B333D"/>
                    <w:sz w:val="18"/>
                    <w:szCs w:val="18"/>
                  </w:rPr>
                  <w:t>портфоліо</w:t>
                </w:r>
              </w:sdtContent>
            </w:sdt>
            <w:r w:rsidR="0023187B">
              <w:rPr>
                <w:rFonts w:ascii="Times New Roman" w:hAnsi="Times New Roman" w:cs="Times New Roman"/>
                <w:sz w:val="18"/>
                <w:szCs w:val="18"/>
                <w:lang w:val="uk-UA"/>
              </w:rPr>
              <w:t xml:space="preserve"> </w:t>
            </w:r>
            <w:r w:rsidRPr="0023187B">
              <w:rPr>
                <w:rFonts w:ascii="Times New Roman" w:eastAsia="Century Gothic" w:hAnsi="Times New Roman" w:cs="Times New Roman"/>
                <w:color w:val="2B333D"/>
                <w:sz w:val="18"/>
                <w:szCs w:val="18"/>
              </w:rPr>
              <w:t xml:space="preserve">в створенні інформаційних відео для громадського сектору або інших дотичних до теми замовників. </w:t>
            </w:r>
            <w:r w:rsidR="0023187B">
              <w:rPr>
                <w:rFonts w:ascii="Times New Roman" w:eastAsia="Century Gothic" w:hAnsi="Times New Roman" w:cs="Times New Roman"/>
                <w:color w:val="2B333D"/>
                <w:sz w:val="18"/>
                <w:szCs w:val="18"/>
                <w:lang w:val="uk-UA"/>
              </w:rPr>
              <w:t xml:space="preserve">(Максимально </w:t>
            </w:r>
            <w:r w:rsidR="0023187B" w:rsidRPr="0023187B">
              <w:rPr>
                <w:rFonts w:ascii="Times New Roman" w:eastAsia="Century Gothic" w:hAnsi="Times New Roman" w:cs="Times New Roman"/>
                <w:b/>
                <w:color w:val="2B333D"/>
                <w:sz w:val="18"/>
                <w:szCs w:val="18"/>
              </w:rPr>
              <w:t>20 балів</w:t>
            </w:r>
            <w:r w:rsidR="0023187B">
              <w:rPr>
                <w:rFonts w:ascii="Times New Roman" w:eastAsia="Century Gothic" w:hAnsi="Times New Roman" w:cs="Times New Roman"/>
                <w:b/>
                <w:color w:val="2B333D"/>
                <w:sz w:val="18"/>
                <w:szCs w:val="18"/>
                <w:lang w:val="uk-UA"/>
              </w:rPr>
              <w:t>)</w:t>
            </w:r>
          </w:p>
          <w:p w:rsidR="0004478F" w:rsidRPr="0023187B" w:rsidRDefault="0004478F" w:rsidP="0023187B">
            <w:pPr>
              <w:spacing w:after="200"/>
              <w:rPr>
                <w:rFonts w:ascii="Times New Roman" w:eastAsia="Century Gothic" w:hAnsi="Times New Roman" w:cs="Times New Roman"/>
                <w:color w:val="2B333D"/>
                <w:sz w:val="18"/>
                <w:szCs w:val="18"/>
                <w:lang w:val="uk-UA"/>
              </w:rPr>
            </w:pPr>
          </w:p>
        </w:tc>
        <w:tc>
          <w:tcPr>
            <w:tcW w:w="5325" w:type="dxa"/>
            <w:shd w:val="clear" w:color="auto" w:fill="auto"/>
            <w:vAlign w:val="center"/>
          </w:tcPr>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b/>
                <w:color w:val="000000"/>
                <w:sz w:val="18"/>
                <w:szCs w:val="18"/>
              </w:rPr>
              <w:t>20 балів</w:t>
            </w:r>
            <w:r w:rsidRPr="0023187B">
              <w:rPr>
                <w:rFonts w:ascii="Times New Roman" w:eastAsia="Times New Roman" w:hAnsi="Times New Roman" w:cs="Times New Roman"/>
                <w:color w:val="000000"/>
                <w:sz w:val="18"/>
                <w:szCs w:val="18"/>
              </w:rPr>
              <w:t xml:space="preserve"> — Є</w:t>
            </w:r>
            <w:r w:rsidR="0023187B" w:rsidRPr="0023187B">
              <w:rPr>
                <w:rFonts w:ascii="Times New Roman" w:hAnsi="Times New Roman" w:cs="Times New Roman"/>
                <w:sz w:val="18"/>
                <w:szCs w:val="18"/>
              </w:rPr>
              <w:t xml:space="preserve"> </w:t>
            </w:r>
            <w:sdt>
              <w:sdtPr>
                <w:rPr>
                  <w:rFonts w:ascii="Times New Roman" w:hAnsi="Times New Roman" w:cs="Times New Roman"/>
                  <w:sz w:val="18"/>
                  <w:szCs w:val="18"/>
                </w:rPr>
                <w:tag w:val="goog_rdk_2"/>
                <w:id w:val="1215457699"/>
              </w:sdtPr>
              <w:sdtEndPr/>
              <w:sdtContent>
                <w:r w:rsidR="0023187B" w:rsidRPr="0023187B">
                  <w:rPr>
                    <w:rFonts w:ascii="Times New Roman" w:eastAsia="Times New Roman" w:hAnsi="Times New Roman" w:cs="Times New Roman"/>
                    <w:color w:val="000000"/>
                    <w:sz w:val="18"/>
                    <w:szCs w:val="18"/>
                  </w:rPr>
                  <w:t>портфоліо (приклади робіт; у вигляді текстового документа з посиланнями на роботи або презентація (Power Point, Google presentation, Canva тощо)</w:t>
                </w:r>
              </w:sdtContent>
            </w:sdt>
            <w:r w:rsidRPr="0023187B">
              <w:rPr>
                <w:rFonts w:ascii="Times New Roman" w:eastAsia="Times New Roman" w:hAnsi="Times New Roman" w:cs="Times New Roman"/>
                <w:color w:val="000000"/>
                <w:sz w:val="18"/>
                <w:szCs w:val="18"/>
              </w:rPr>
              <w:t xml:space="preserve"> </w:t>
            </w:r>
            <w:sdt>
              <w:sdtPr>
                <w:rPr>
                  <w:rFonts w:ascii="Times New Roman" w:hAnsi="Times New Roman" w:cs="Times New Roman"/>
                  <w:sz w:val="18"/>
                  <w:szCs w:val="18"/>
                </w:rPr>
                <w:tag w:val="goog_rdk_3"/>
                <w:id w:val="1106219726"/>
                <w:showingPlcHdr/>
              </w:sdtPr>
              <w:sdtEndPr/>
              <w:sdtContent>
                <w:r w:rsidR="0023187B" w:rsidRPr="0023187B">
                  <w:rPr>
                    <w:rFonts w:ascii="Times New Roman" w:hAnsi="Times New Roman" w:cs="Times New Roman"/>
                    <w:sz w:val="18"/>
                    <w:szCs w:val="18"/>
                  </w:rPr>
                  <w:t xml:space="preserve">     </w:t>
                </w:r>
              </w:sdtContent>
            </w:sdt>
            <w:r w:rsidRPr="0023187B">
              <w:rPr>
                <w:rFonts w:ascii="Times New Roman" w:eastAsia="Times New Roman" w:hAnsi="Times New Roman" w:cs="Times New Roman"/>
                <w:color w:val="000000"/>
                <w:sz w:val="18"/>
                <w:szCs w:val="18"/>
              </w:rPr>
              <w:t xml:space="preserve"> створення інформаційних відео для громадських ініціатив, гуманітарних проєктів або тем, пов’язаних із війною/відновленням. Відео вирізняються емоційною глибиною, водночас етично виваженим підходом. Надані приклади демонструють делікатну роботу з героями з травматичним досвідом.</w:t>
            </w:r>
          </w:p>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b/>
                <w:color w:val="000000"/>
                <w:sz w:val="18"/>
                <w:szCs w:val="18"/>
              </w:rPr>
              <w:t>15 балів</w:t>
            </w:r>
            <w:r w:rsidRPr="0023187B">
              <w:rPr>
                <w:rFonts w:ascii="Times New Roman" w:eastAsia="Times New Roman" w:hAnsi="Times New Roman" w:cs="Times New Roman"/>
                <w:color w:val="000000"/>
                <w:sz w:val="18"/>
                <w:szCs w:val="18"/>
              </w:rPr>
              <w:t xml:space="preserve"> — Є </w:t>
            </w:r>
            <w:sdt>
              <w:sdtPr>
                <w:rPr>
                  <w:rFonts w:ascii="Times New Roman" w:hAnsi="Times New Roman" w:cs="Times New Roman"/>
                  <w:sz w:val="18"/>
                  <w:szCs w:val="18"/>
                </w:rPr>
                <w:tag w:val="goog_rdk_4"/>
                <w:id w:val="709981546"/>
                <w:showingPlcHdr/>
              </w:sdtPr>
              <w:sdtEndPr/>
              <w:sdtContent>
                <w:r w:rsidR="0023187B" w:rsidRPr="0023187B">
                  <w:rPr>
                    <w:rFonts w:ascii="Times New Roman" w:hAnsi="Times New Roman" w:cs="Times New Roman"/>
                    <w:sz w:val="18"/>
                    <w:szCs w:val="18"/>
                  </w:rPr>
                  <w:t xml:space="preserve">     </w:t>
                </w:r>
              </w:sdtContent>
            </w:sdt>
            <w:sdt>
              <w:sdtPr>
                <w:rPr>
                  <w:rFonts w:ascii="Times New Roman" w:hAnsi="Times New Roman" w:cs="Times New Roman"/>
                  <w:sz w:val="18"/>
                  <w:szCs w:val="18"/>
                </w:rPr>
                <w:tag w:val="goog_rdk_5"/>
                <w:id w:val="-1335577953"/>
              </w:sdtPr>
              <w:sdtEndPr/>
              <w:sdtContent>
                <w:r w:rsidRPr="0023187B">
                  <w:rPr>
                    <w:rFonts w:ascii="Times New Roman" w:eastAsia="Times New Roman" w:hAnsi="Times New Roman" w:cs="Times New Roman"/>
                    <w:color w:val="000000"/>
                    <w:sz w:val="18"/>
                    <w:szCs w:val="18"/>
                  </w:rPr>
                  <w:t xml:space="preserve"> портфоліо (приклади робіт; у вигляді текстового документа з посиланнями на роботи або презентація (Power Point, Google presentation, Canva тощо) </w:t>
                </w:r>
              </w:sdtContent>
            </w:sdt>
            <w:r w:rsidRPr="0023187B">
              <w:rPr>
                <w:rFonts w:ascii="Times New Roman" w:eastAsia="Times New Roman" w:hAnsi="Times New Roman" w:cs="Times New Roman"/>
                <w:color w:val="000000"/>
                <w:sz w:val="18"/>
                <w:szCs w:val="18"/>
              </w:rPr>
              <w:t xml:space="preserve"> створені відео для суміжних тем (соціальні, просвітницькі або культурні проєкти), що частково відповідає заданій тематиці та демонструє базове розуміння емоційного контексту, але менш глибоко чи комплексно.</w:t>
            </w:r>
          </w:p>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color w:val="000000"/>
                <w:sz w:val="18"/>
                <w:szCs w:val="18"/>
              </w:rPr>
              <w:t xml:space="preserve"> </w:t>
            </w:r>
            <w:r w:rsidRPr="0023187B">
              <w:rPr>
                <w:rFonts w:ascii="Times New Roman" w:eastAsia="Times New Roman" w:hAnsi="Times New Roman" w:cs="Times New Roman"/>
                <w:b/>
                <w:color w:val="000000"/>
                <w:sz w:val="18"/>
                <w:szCs w:val="18"/>
              </w:rPr>
              <w:t>10 балів</w:t>
            </w:r>
            <w:r w:rsidRPr="0023187B">
              <w:rPr>
                <w:rFonts w:ascii="Times New Roman" w:eastAsia="Times New Roman" w:hAnsi="Times New Roman" w:cs="Times New Roman"/>
                <w:color w:val="000000"/>
                <w:sz w:val="18"/>
                <w:szCs w:val="18"/>
              </w:rPr>
              <w:t xml:space="preserve"> — Є </w:t>
            </w:r>
            <w:sdt>
              <w:sdtPr>
                <w:rPr>
                  <w:rFonts w:ascii="Times New Roman" w:hAnsi="Times New Roman" w:cs="Times New Roman"/>
                  <w:sz w:val="18"/>
                  <w:szCs w:val="18"/>
                </w:rPr>
                <w:tag w:val="goog_rdk_6"/>
                <w:id w:val="-922376342"/>
                <w:showingPlcHdr/>
              </w:sdtPr>
              <w:sdtEndPr/>
              <w:sdtContent>
                <w:r w:rsidR="0023187B" w:rsidRPr="0023187B">
                  <w:rPr>
                    <w:rFonts w:ascii="Times New Roman" w:hAnsi="Times New Roman" w:cs="Times New Roman"/>
                    <w:sz w:val="18"/>
                    <w:szCs w:val="18"/>
                  </w:rPr>
                  <w:t xml:space="preserve">     </w:t>
                </w:r>
              </w:sdtContent>
            </w:sdt>
            <w:sdt>
              <w:sdtPr>
                <w:rPr>
                  <w:rFonts w:ascii="Times New Roman" w:hAnsi="Times New Roman" w:cs="Times New Roman"/>
                  <w:sz w:val="18"/>
                  <w:szCs w:val="18"/>
                </w:rPr>
                <w:tag w:val="goog_rdk_7"/>
                <w:id w:val="-483218391"/>
              </w:sdtPr>
              <w:sdtEndPr/>
              <w:sdtContent>
                <w:r w:rsidRPr="0023187B">
                  <w:rPr>
                    <w:rFonts w:ascii="Times New Roman" w:eastAsia="Times New Roman" w:hAnsi="Times New Roman" w:cs="Times New Roman"/>
                    <w:color w:val="000000"/>
                    <w:sz w:val="18"/>
                    <w:szCs w:val="18"/>
                  </w:rPr>
                  <w:t xml:space="preserve"> </w:t>
                </w:r>
                <w:proofErr w:type="gramStart"/>
                <w:r w:rsidRPr="0023187B">
                  <w:rPr>
                    <w:rFonts w:ascii="Times New Roman" w:eastAsia="Times New Roman" w:hAnsi="Times New Roman" w:cs="Times New Roman"/>
                    <w:color w:val="000000"/>
                    <w:sz w:val="18"/>
                    <w:szCs w:val="18"/>
                  </w:rPr>
                  <w:t>портфоліо  (</w:t>
                </w:r>
                <w:proofErr w:type="gramEnd"/>
                <w:r w:rsidRPr="0023187B">
                  <w:rPr>
                    <w:rFonts w:ascii="Times New Roman" w:eastAsia="Times New Roman" w:hAnsi="Times New Roman" w:cs="Times New Roman"/>
                    <w:color w:val="000000"/>
                    <w:sz w:val="18"/>
                    <w:szCs w:val="18"/>
                  </w:rPr>
                  <w:t xml:space="preserve">приклади робіт; у вигляді текстового документа з посиланнями на роботи або презентація (Power Point, Google presentation, Canva тощо) </w:t>
                </w:r>
              </w:sdtContent>
            </w:sdt>
            <w:r w:rsidRPr="0023187B">
              <w:rPr>
                <w:rFonts w:ascii="Times New Roman" w:eastAsia="Times New Roman" w:hAnsi="Times New Roman" w:cs="Times New Roman"/>
                <w:color w:val="000000"/>
                <w:sz w:val="18"/>
                <w:szCs w:val="18"/>
              </w:rPr>
              <w:t>створення відео, проте без чіткого фокусу на громадському секторі або дотичних до нього темах. Відсутні ознаки роботи з вразливими темами чи групами.</w:t>
            </w:r>
          </w:p>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color w:val="000000"/>
                <w:sz w:val="18"/>
                <w:szCs w:val="18"/>
              </w:rPr>
              <w:t xml:space="preserve">  </w:t>
            </w:r>
            <w:r w:rsidRPr="0023187B">
              <w:rPr>
                <w:rFonts w:ascii="Times New Roman" w:eastAsia="Times New Roman" w:hAnsi="Times New Roman" w:cs="Times New Roman"/>
                <w:b/>
                <w:color w:val="000000"/>
                <w:sz w:val="18"/>
                <w:szCs w:val="18"/>
              </w:rPr>
              <w:t>0 балів</w:t>
            </w:r>
            <w:r w:rsidRPr="0023187B">
              <w:rPr>
                <w:rFonts w:ascii="Times New Roman" w:eastAsia="Times New Roman" w:hAnsi="Times New Roman" w:cs="Times New Roman"/>
                <w:color w:val="000000"/>
                <w:sz w:val="18"/>
                <w:szCs w:val="18"/>
              </w:rPr>
              <w:t xml:space="preserve"> — Відсутній релевантний досвід</w:t>
            </w:r>
            <w:sdt>
              <w:sdtPr>
                <w:rPr>
                  <w:rFonts w:ascii="Times New Roman" w:hAnsi="Times New Roman" w:cs="Times New Roman"/>
                  <w:sz w:val="18"/>
                  <w:szCs w:val="18"/>
                </w:rPr>
                <w:tag w:val="goog_rdk_8"/>
                <w:id w:val="-1654775422"/>
              </w:sdtPr>
              <w:sdtEndPr/>
              <w:sdtContent>
                <w:r w:rsidRPr="0023187B">
                  <w:rPr>
                    <w:rFonts w:ascii="Times New Roman" w:eastAsia="Times New Roman" w:hAnsi="Times New Roman" w:cs="Times New Roman"/>
                    <w:color w:val="000000"/>
                    <w:sz w:val="18"/>
                    <w:szCs w:val="18"/>
                  </w:rPr>
                  <w:t xml:space="preserve"> і портфоліо </w:t>
                </w:r>
              </w:sdtContent>
            </w:sdt>
            <w:r w:rsidRPr="0023187B">
              <w:rPr>
                <w:rFonts w:ascii="Times New Roman" w:eastAsia="Times New Roman" w:hAnsi="Times New Roman" w:cs="Times New Roman"/>
                <w:color w:val="000000"/>
                <w:sz w:val="18"/>
                <w:szCs w:val="18"/>
              </w:rPr>
              <w:t>у створенні інформаційних відео або надані приклади не відповідають заявленій тематиці.</w:t>
            </w:r>
          </w:p>
          <w:p w:rsidR="0004478F" w:rsidRPr="0023187B" w:rsidRDefault="0004478F">
            <w:pPr>
              <w:widowControl w:val="0"/>
              <w:spacing w:after="240" w:line="240" w:lineRule="auto"/>
              <w:ind w:left="720"/>
              <w:rPr>
                <w:rFonts w:ascii="Times New Roman" w:eastAsia="Century Gothic" w:hAnsi="Times New Roman" w:cs="Times New Roman"/>
                <w:color w:val="2B333D"/>
                <w:sz w:val="18"/>
                <w:szCs w:val="18"/>
              </w:rPr>
            </w:pPr>
          </w:p>
        </w:tc>
      </w:tr>
      <w:tr w:rsidR="0004478F" w:rsidRPr="0023187B">
        <w:tc>
          <w:tcPr>
            <w:tcW w:w="3750" w:type="dxa"/>
            <w:shd w:val="clear" w:color="auto" w:fill="auto"/>
            <w:vAlign w:val="center"/>
          </w:tcPr>
          <w:p w:rsidR="0004478F" w:rsidRPr="00E45E7B" w:rsidRDefault="00E45E7B" w:rsidP="00E45E7B">
            <w:pPr>
              <w:spacing w:after="200"/>
              <w:rPr>
                <w:rFonts w:ascii="Times New Roman" w:eastAsia="Century Gothic" w:hAnsi="Times New Roman" w:cs="Times New Roman"/>
                <w:b/>
                <w:color w:val="2B333D"/>
                <w:sz w:val="18"/>
                <w:szCs w:val="18"/>
                <w:lang w:val="uk-UA"/>
              </w:rPr>
            </w:pPr>
            <w:r w:rsidRPr="0023187B">
              <w:rPr>
                <w:rFonts w:ascii="Times New Roman" w:eastAsia="Century Gothic" w:hAnsi="Times New Roman" w:cs="Times New Roman"/>
                <w:color w:val="2B333D"/>
                <w:sz w:val="18"/>
                <w:szCs w:val="18"/>
              </w:rPr>
              <w:t xml:space="preserve">2. Мають ідеї щодо сценарію та візуального стилю, формату подачі, аби вигідно підкреслити основні меседжі матеріалів. </w:t>
            </w:r>
            <w:r>
              <w:rPr>
                <w:rFonts w:ascii="Times New Roman" w:eastAsia="Century Gothic" w:hAnsi="Times New Roman" w:cs="Times New Roman"/>
                <w:color w:val="2B333D"/>
                <w:sz w:val="18"/>
                <w:szCs w:val="18"/>
                <w:lang w:val="uk-UA"/>
              </w:rPr>
              <w:t xml:space="preserve">(максимально </w:t>
            </w:r>
            <w:r w:rsidRPr="00E45E7B">
              <w:rPr>
                <w:rFonts w:ascii="Times New Roman" w:eastAsia="Century Gothic" w:hAnsi="Times New Roman" w:cs="Times New Roman"/>
                <w:b/>
                <w:color w:val="2B333D"/>
                <w:sz w:val="18"/>
                <w:szCs w:val="18"/>
                <w:lang w:val="uk-UA"/>
              </w:rPr>
              <w:t>30 балів</w:t>
            </w:r>
            <w:r>
              <w:rPr>
                <w:rFonts w:ascii="Times New Roman" w:eastAsia="Century Gothic" w:hAnsi="Times New Roman" w:cs="Times New Roman"/>
                <w:color w:val="2B333D"/>
                <w:sz w:val="18"/>
                <w:szCs w:val="18"/>
                <w:lang w:val="uk-UA"/>
              </w:rPr>
              <w:t>)</w:t>
            </w:r>
          </w:p>
        </w:tc>
        <w:tc>
          <w:tcPr>
            <w:tcW w:w="5325" w:type="dxa"/>
            <w:shd w:val="clear" w:color="auto" w:fill="auto"/>
            <w:vAlign w:val="center"/>
          </w:tcPr>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b/>
                <w:color w:val="000000"/>
                <w:sz w:val="18"/>
                <w:szCs w:val="18"/>
              </w:rPr>
              <w:t>30 балів</w:t>
            </w:r>
            <w:r w:rsidRPr="0023187B">
              <w:rPr>
                <w:rFonts w:ascii="Times New Roman" w:eastAsia="Times New Roman" w:hAnsi="Times New Roman" w:cs="Times New Roman"/>
                <w:color w:val="000000"/>
                <w:sz w:val="18"/>
                <w:szCs w:val="18"/>
              </w:rPr>
              <w:t xml:space="preserve"> — Підрядник представив продуману концепцію відео</w:t>
            </w:r>
            <w:sdt>
              <w:sdtPr>
                <w:rPr>
                  <w:rFonts w:ascii="Times New Roman" w:hAnsi="Times New Roman" w:cs="Times New Roman"/>
                  <w:sz w:val="18"/>
                  <w:szCs w:val="18"/>
                </w:rPr>
                <w:tag w:val="goog_rdk_9"/>
                <w:id w:val="-245654505"/>
              </w:sdtPr>
              <w:sdtEndPr/>
              <w:sdtContent>
                <w:r w:rsidRPr="0023187B">
                  <w:rPr>
                    <w:rFonts w:ascii="Times New Roman" w:eastAsia="Times New Roman" w:hAnsi="Times New Roman" w:cs="Times New Roman"/>
                    <w:color w:val="000000"/>
                    <w:sz w:val="18"/>
                    <w:szCs w:val="18"/>
                  </w:rPr>
                  <w:t xml:space="preserve"> у вигляді текстового документа або презентації (Power point, Google, Canva тощо)</w:t>
                </w:r>
              </w:sdtContent>
            </w:sdt>
            <w:r w:rsidRPr="0023187B">
              <w:rPr>
                <w:rFonts w:ascii="Times New Roman" w:eastAsia="Times New Roman" w:hAnsi="Times New Roman" w:cs="Times New Roman"/>
                <w:color w:val="000000"/>
                <w:sz w:val="18"/>
                <w:szCs w:val="18"/>
              </w:rPr>
              <w:t>, яка глибоко резонує з ідеєю кампанії. Є конкретні пропозиції щодо сценарію, візуального стилю, героїв, атмосфери, стилістики кадрування. Ідеї демонструють розуміння емоційного та етичного контексту, містять елементи інноваційного підходу.</w:t>
            </w:r>
          </w:p>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b/>
                <w:color w:val="000000"/>
                <w:sz w:val="18"/>
                <w:szCs w:val="18"/>
              </w:rPr>
              <w:t>20 балів</w:t>
            </w:r>
            <w:r w:rsidRPr="0023187B">
              <w:rPr>
                <w:rFonts w:ascii="Times New Roman" w:eastAsia="Times New Roman" w:hAnsi="Times New Roman" w:cs="Times New Roman"/>
                <w:color w:val="000000"/>
                <w:sz w:val="18"/>
                <w:szCs w:val="18"/>
              </w:rPr>
              <w:t xml:space="preserve"> — Представлено базову, загалом релевантну ідею сценарію та подачі</w:t>
            </w:r>
            <w:sdt>
              <w:sdtPr>
                <w:rPr>
                  <w:rFonts w:ascii="Times New Roman" w:hAnsi="Times New Roman" w:cs="Times New Roman"/>
                  <w:sz w:val="18"/>
                  <w:szCs w:val="18"/>
                </w:rPr>
                <w:tag w:val="goog_rdk_10"/>
                <w:id w:val="2036909942"/>
              </w:sdtPr>
              <w:sdtEndPr/>
              <w:sdtContent>
                <w:r w:rsidRPr="0023187B">
                  <w:rPr>
                    <w:rFonts w:ascii="Times New Roman" w:eastAsia="Times New Roman" w:hAnsi="Times New Roman" w:cs="Times New Roman"/>
                    <w:color w:val="000000"/>
                    <w:sz w:val="18"/>
                    <w:szCs w:val="18"/>
                  </w:rPr>
                  <w:t xml:space="preserve"> у вигляді текстового документа або презентації (Power point, Google, Canva тощо)</w:t>
                </w:r>
              </w:sdtContent>
            </w:sdt>
            <w:r w:rsidRPr="0023187B">
              <w:rPr>
                <w:rFonts w:ascii="Times New Roman" w:eastAsia="Times New Roman" w:hAnsi="Times New Roman" w:cs="Times New Roman"/>
                <w:color w:val="000000"/>
                <w:sz w:val="18"/>
                <w:szCs w:val="18"/>
              </w:rPr>
              <w:t xml:space="preserve">, яка відповідає </w:t>
            </w:r>
            <w:r w:rsidRPr="0023187B">
              <w:rPr>
                <w:rFonts w:ascii="Times New Roman" w:eastAsia="Times New Roman" w:hAnsi="Times New Roman" w:cs="Times New Roman"/>
                <w:color w:val="000000"/>
                <w:sz w:val="18"/>
                <w:szCs w:val="18"/>
              </w:rPr>
              <w:lastRenderedPageBreak/>
              <w:t>концепції, але потребує уточнення або креативного доопрацювання. Етичний підхід декларовано, але не розкрито.</w:t>
            </w:r>
          </w:p>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color w:val="000000"/>
                <w:sz w:val="18"/>
                <w:szCs w:val="18"/>
              </w:rPr>
              <w:t xml:space="preserve"> </w:t>
            </w:r>
            <w:r w:rsidRPr="0023187B">
              <w:rPr>
                <w:rFonts w:ascii="Times New Roman" w:eastAsia="Times New Roman" w:hAnsi="Times New Roman" w:cs="Times New Roman"/>
                <w:b/>
                <w:color w:val="000000"/>
                <w:sz w:val="18"/>
                <w:szCs w:val="18"/>
              </w:rPr>
              <w:t>15 балів</w:t>
            </w:r>
            <w:r w:rsidRPr="0023187B">
              <w:rPr>
                <w:rFonts w:ascii="Times New Roman" w:eastAsia="Times New Roman" w:hAnsi="Times New Roman" w:cs="Times New Roman"/>
                <w:color w:val="000000"/>
                <w:sz w:val="18"/>
                <w:szCs w:val="18"/>
              </w:rPr>
              <w:t xml:space="preserve"> — Іде</w:t>
            </w:r>
            <w:sdt>
              <w:sdtPr>
                <w:rPr>
                  <w:rFonts w:ascii="Times New Roman" w:hAnsi="Times New Roman" w:cs="Times New Roman"/>
                  <w:sz w:val="18"/>
                  <w:szCs w:val="18"/>
                </w:rPr>
                <w:tag w:val="goog_rdk_11"/>
                <w:id w:val="37949727"/>
              </w:sdtPr>
              <w:sdtEndPr/>
              <w:sdtContent>
                <w:r w:rsidRPr="0023187B">
                  <w:rPr>
                    <w:rFonts w:ascii="Times New Roman" w:eastAsia="Times New Roman" w:hAnsi="Times New Roman" w:cs="Times New Roman"/>
                    <w:color w:val="000000"/>
                    <w:sz w:val="18"/>
                    <w:szCs w:val="18"/>
                  </w:rPr>
                  <w:t>ї</w:t>
                </w:r>
              </w:sdtContent>
            </w:sdt>
            <w:sdt>
              <w:sdtPr>
                <w:rPr>
                  <w:rFonts w:ascii="Times New Roman" w:hAnsi="Times New Roman" w:cs="Times New Roman"/>
                  <w:sz w:val="18"/>
                  <w:szCs w:val="18"/>
                </w:rPr>
                <w:tag w:val="goog_rdk_12"/>
                <w:id w:val="-2122502023"/>
                <w:showingPlcHdr/>
              </w:sdtPr>
              <w:sdtEndPr/>
              <w:sdtContent>
                <w:r w:rsidR="0023187B" w:rsidRPr="0023187B">
                  <w:rPr>
                    <w:rFonts w:ascii="Times New Roman" w:hAnsi="Times New Roman" w:cs="Times New Roman"/>
                    <w:sz w:val="18"/>
                    <w:szCs w:val="18"/>
                  </w:rPr>
                  <w:t xml:space="preserve">     </w:t>
                </w:r>
              </w:sdtContent>
            </w:sdt>
            <w:sdt>
              <w:sdtPr>
                <w:rPr>
                  <w:rFonts w:ascii="Times New Roman" w:hAnsi="Times New Roman" w:cs="Times New Roman"/>
                  <w:sz w:val="18"/>
                  <w:szCs w:val="18"/>
                </w:rPr>
                <w:tag w:val="goog_rdk_13"/>
                <w:id w:val="-366183535"/>
              </w:sdtPr>
              <w:sdtEndPr/>
              <w:sdtContent>
                <w:r w:rsidRPr="0023187B">
                  <w:rPr>
                    <w:rFonts w:ascii="Times New Roman" w:eastAsia="Times New Roman" w:hAnsi="Times New Roman" w:cs="Times New Roman"/>
                    <w:color w:val="000000"/>
                    <w:sz w:val="18"/>
                    <w:szCs w:val="18"/>
                  </w:rPr>
                  <w:t xml:space="preserve"> (у вигляді текстового документа або презентації (Power point, Google, Canva тощо)</w:t>
                </w:r>
              </w:sdtContent>
            </w:sdt>
            <w:r w:rsidRPr="0023187B">
              <w:rPr>
                <w:rFonts w:ascii="Times New Roman" w:eastAsia="Times New Roman" w:hAnsi="Times New Roman" w:cs="Times New Roman"/>
                <w:color w:val="000000"/>
                <w:sz w:val="18"/>
                <w:szCs w:val="18"/>
              </w:rPr>
              <w:t xml:space="preserve"> частково відповідає завданню, але є фрагментарною, загальною або слабо аргументованою. Візуальна концепція подана поверхово, немає чіткого бачення реалізації.</w:t>
            </w:r>
          </w:p>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b/>
                <w:color w:val="000000"/>
                <w:sz w:val="18"/>
                <w:szCs w:val="18"/>
              </w:rPr>
              <w:t>10 балів</w:t>
            </w:r>
            <w:r w:rsidRPr="0023187B">
              <w:rPr>
                <w:rFonts w:ascii="Times New Roman" w:eastAsia="Times New Roman" w:hAnsi="Times New Roman" w:cs="Times New Roman"/>
                <w:color w:val="000000"/>
                <w:sz w:val="18"/>
                <w:szCs w:val="18"/>
              </w:rPr>
              <w:t xml:space="preserve"> — Ідеї</w:t>
            </w:r>
            <w:sdt>
              <w:sdtPr>
                <w:rPr>
                  <w:rFonts w:ascii="Times New Roman" w:hAnsi="Times New Roman" w:cs="Times New Roman"/>
                  <w:sz w:val="18"/>
                  <w:szCs w:val="18"/>
                </w:rPr>
                <w:tag w:val="goog_rdk_14"/>
                <w:id w:val="837618657"/>
              </w:sdtPr>
              <w:sdtEndPr/>
              <w:sdtContent>
                <w:r w:rsidRPr="0023187B">
                  <w:rPr>
                    <w:rFonts w:ascii="Times New Roman" w:eastAsia="Times New Roman" w:hAnsi="Times New Roman" w:cs="Times New Roman"/>
                    <w:color w:val="000000"/>
                    <w:sz w:val="18"/>
                    <w:szCs w:val="18"/>
                  </w:rPr>
                  <w:t xml:space="preserve"> у вигляді текстового документа або презентації (Power point, Google, Canva тощо)</w:t>
                </w:r>
              </w:sdtContent>
            </w:sdt>
            <w:r w:rsidRPr="0023187B">
              <w:rPr>
                <w:rFonts w:ascii="Times New Roman" w:eastAsia="Times New Roman" w:hAnsi="Times New Roman" w:cs="Times New Roman"/>
                <w:color w:val="000000"/>
                <w:sz w:val="18"/>
                <w:szCs w:val="18"/>
              </w:rPr>
              <w:t xml:space="preserve"> нечіткі або не відповідають тематиці, відсутнє обґрунтування вибору стилю чи формату. Кампанійний контекст не враховано, пропозиція виглядає шаблонною.</w:t>
            </w:r>
          </w:p>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color w:val="000000"/>
                <w:sz w:val="18"/>
                <w:szCs w:val="18"/>
              </w:rPr>
              <w:t xml:space="preserve"> </w:t>
            </w:r>
            <w:r w:rsidRPr="0023187B">
              <w:rPr>
                <w:rFonts w:ascii="Times New Roman" w:eastAsia="Times New Roman" w:hAnsi="Times New Roman" w:cs="Times New Roman"/>
                <w:b/>
                <w:color w:val="000000"/>
                <w:sz w:val="18"/>
                <w:szCs w:val="18"/>
              </w:rPr>
              <w:t>0 балів</w:t>
            </w:r>
            <w:r w:rsidRPr="0023187B">
              <w:rPr>
                <w:rFonts w:ascii="Times New Roman" w:eastAsia="Times New Roman" w:hAnsi="Times New Roman" w:cs="Times New Roman"/>
                <w:color w:val="000000"/>
                <w:sz w:val="18"/>
                <w:szCs w:val="18"/>
              </w:rPr>
              <w:t xml:space="preserve"> — Релевантна ідея</w:t>
            </w:r>
            <w:sdt>
              <w:sdtPr>
                <w:rPr>
                  <w:rFonts w:ascii="Times New Roman" w:hAnsi="Times New Roman" w:cs="Times New Roman"/>
                  <w:sz w:val="18"/>
                  <w:szCs w:val="18"/>
                </w:rPr>
                <w:tag w:val="goog_rdk_15"/>
                <w:id w:val="-2064177553"/>
              </w:sdtPr>
              <w:sdtEndPr/>
              <w:sdtContent>
                <w:r w:rsidRPr="0023187B">
                  <w:rPr>
                    <w:rFonts w:ascii="Times New Roman" w:eastAsia="Times New Roman" w:hAnsi="Times New Roman" w:cs="Times New Roman"/>
                    <w:color w:val="000000"/>
                    <w:sz w:val="18"/>
                    <w:szCs w:val="18"/>
                  </w:rPr>
                  <w:t xml:space="preserve"> (у вигляді текстового документа або презентації (Power point, Google, Canva тощо)</w:t>
                </w:r>
              </w:sdtContent>
            </w:sdt>
            <w:r w:rsidRPr="0023187B">
              <w:rPr>
                <w:rFonts w:ascii="Times New Roman" w:eastAsia="Times New Roman" w:hAnsi="Times New Roman" w:cs="Times New Roman"/>
                <w:color w:val="000000"/>
                <w:sz w:val="18"/>
                <w:szCs w:val="18"/>
              </w:rPr>
              <w:t xml:space="preserve"> відсутня, подані матеріали не відповідають тематиці або суперечать цінностям проєкту.</w:t>
            </w:r>
          </w:p>
          <w:p w:rsidR="0004478F" w:rsidRPr="0023187B" w:rsidRDefault="0004478F">
            <w:pPr>
              <w:spacing w:after="200"/>
              <w:jc w:val="center"/>
              <w:rPr>
                <w:rFonts w:ascii="Times New Roman" w:eastAsia="Century Gothic" w:hAnsi="Times New Roman" w:cs="Times New Roman"/>
                <w:color w:val="2B333D"/>
                <w:sz w:val="18"/>
                <w:szCs w:val="18"/>
              </w:rPr>
            </w:pPr>
          </w:p>
        </w:tc>
      </w:tr>
      <w:tr w:rsidR="0004478F" w:rsidRPr="0023187B">
        <w:tc>
          <w:tcPr>
            <w:tcW w:w="3750" w:type="dxa"/>
            <w:shd w:val="clear" w:color="auto" w:fill="auto"/>
            <w:vAlign w:val="center"/>
          </w:tcPr>
          <w:p w:rsidR="0004478F" w:rsidRPr="00E45E7B" w:rsidRDefault="00E45E7B">
            <w:pPr>
              <w:spacing w:after="200"/>
              <w:jc w:val="both"/>
              <w:rPr>
                <w:rFonts w:ascii="Times New Roman" w:eastAsia="Century Gothic" w:hAnsi="Times New Roman" w:cs="Times New Roman"/>
                <w:b/>
                <w:color w:val="2B333D"/>
                <w:sz w:val="18"/>
                <w:szCs w:val="18"/>
                <w:lang w:val="uk-UA"/>
              </w:rPr>
            </w:pPr>
            <w:r w:rsidRPr="0023187B">
              <w:rPr>
                <w:rFonts w:ascii="Times New Roman" w:eastAsia="Century Gothic" w:hAnsi="Times New Roman" w:cs="Times New Roman"/>
                <w:color w:val="2B333D"/>
                <w:sz w:val="18"/>
                <w:szCs w:val="18"/>
              </w:rPr>
              <w:lastRenderedPageBreak/>
              <w:t>3. Терміни виконання</w:t>
            </w:r>
            <w:r>
              <w:rPr>
                <w:rFonts w:ascii="Times New Roman" w:eastAsia="Century Gothic" w:hAnsi="Times New Roman" w:cs="Times New Roman"/>
                <w:color w:val="2B333D"/>
                <w:sz w:val="18"/>
                <w:szCs w:val="18"/>
                <w:lang w:val="uk-UA"/>
              </w:rPr>
              <w:t xml:space="preserve"> (максимально 20 балів)</w:t>
            </w:r>
          </w:p>
        </w:tc>
        <w:tc>
          <w:tcPr>
            <w:tcW w:w="5325" w:type="dxa"/>
            <w:shd w:val="clear" w:color="auto" w:fill="auto"/>
            <w:tcMar>
              <w:top w:w="100" w:type="dxa"/>
              <w:left w:w="100" w:type="dxa"/>
              <w:bottom w:w="100" w:type="dxa"/>
              <w:right w:w="100" w:type="dxa"/>
            </w:tcMar>
          </w:tcPr>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color w:val="000000"/>
                <w:sz w:val="18"/>
                <w:szCs w:val="18"/>
              </w:rPr>
              <w:t xml:space="preserve"> </w:t>
            </w:r>
            <w:r w:rsidRPr="0023187B">
              <w:rPr>
                <w:rFonts w:ascii="Times New Roman" w:eastAsia="Times New Roman" w:hAnsi="Times New Roman" w:cs="Times New Roman"/>
                <w:b/>
                <w:color w:val="000000"/>
                <w:sz w:val="18"/>
                <w:szCs w:val="18"/>
              </w:rPr>
              <w:t>20 балів</w:t>
            </w:r>
            <w:r w:rsidRPr="0023187B">
              <w:rPr>
                <w:rFonts w:ascii="Times New Roman" w:eastAsia="Times New Roman" w:hAnsi="Times New Roman" w:cs="Times New Roman"/>
                <w:color w:val="000000"/>
                <w:sz w:val="18"/>
                <w:szCs w:val="18"/>
              </w:rPr>
              <w:t xml:space="preserve"> — Підрядник готовий зняти, змонтувати та погодити всі три відео протягом </w:t>
            </w:r>
            <w:r w:rsidRPr="0023187B">
              <w:rPr>
                <w:rFonts w:ascii="Times New Roman" w:eastAsia="Times New Roman" w:hAnsi="Times New Roman" w:cs="Times New Roman"/>
                <w:b/>
                <w:color w:val="000000"/>
                <w:sz w:val="18"/>
                <w:szCs w:val="18"/>
              </w:rPr>
              <w:t>до 3 тижнів</w:t>
            </w:r>
            <w:r w:rsidRPr="0023187B">
              <w:rPr>
                <w:rFonts w:ascii="Times New Roman" w:eastAsia="Times New Roman" w:hAnsi="Times New Roman" w:cs="Times New Roman"/>
                <w:color w:val="000000"/>
                <w:sz w:val="18"/>
                <w:szCs w:val="18"/>
              </w:rPr>
              <w:t xml:space="preserve"> після затвердження сценаріїв. Чітко прописаний графік робіт</w:t>
            </w:r>
            <w:sdt>
              <w:sdtPr>
                <w:rPr>
                  <w:rFonts w:ascii="Times New Roman" w:hAnsi="Times New Roman" w:cs="Times New Roman"/>
                  <w:sz w:val="18"/>
                  <w:szCs w:val="18"/>
                </w:rPr>
                <w:tag w:val="goog_rdk_16"/>
                <w:id w:val="-1420248615"/>
              </w:sdtPr>
              <w:sdtEndPr/>
              <w:sdtContent>
                <w:r w:rsidRPr="0023187B">
                  <w:rPr>
                    <w:rFonts w:ascii="Times New Roman" w:eastAsia="Times New Roman" w:hAnsi="Times New Roman" w:cs="Times New Roman"/>
                    <w:color w:val="000000"/>
                    <w:sz w:val="18"/>
                    <w:szCs w:val="18"/>
                  </w:rPr>
                  <w:t xml:space="preserve"> (з розбивкою по днях, у вигляді excel таблиці)</w:t>
                </w:r>
              </w:sdtContent>
            </w:sdt>
            <w:r w:rsidRPr="0023187B">
              <w:rPr>
                <w:rFonts w:ascii="Times New Roman" w:eastAsia="Times New Roman" w:hAnsi="Times New Roman" w:cs="Times New Roman"/>
                <w:color w:val="000000"/>
                <w:sz w:val="18"/>
                <w:szCs w:val="18"/>
              </w:rPr>
              <w:t>, враховано етапи погодження.</w:t>
            </w:r>
          </w:p>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b/>
                <w:color w:val="000000"/>
                <w:sz w:val="18"/>
                <w:szCs w:val="18"/>
              </w:rPr>
              <w:t>15 балів</w:t>
            </w:r>
            <w:r w:rsidRPr="0023187B">
              <w:rPr>
                <w:rFonts w:ascii="Times New Roman" w:eastAsia="Times New Roman" w:hAnsi="Times New Roman" w:cs="Times New Roman"/>
                <w:color w:val="000000"/>
                <w:sz w:val="18"/>
                <w:szCs w:val="18"/>
              </w:rPr>
              <w:t xml:space="preserve"> — Вказаний термін виконання </w:t>
            </w:r>
            <w:r w:rsidRPr="0023187B">
              <w:rPr>
                <w:rFonts w:ascii="Times New Roman" w:eastAsia="Times New Roman" w:hAnsi="Times New Roman" w:cs="Times New Roman"/>
                <w:b/>
                <w:color w:val="000000"/>
                <w:sz w:val="18"/>
                <w:szCs w:val="18"/>
              </w:rPr>
              <w:t>до 4 тижнів (місяця)</w:t>
            </w:r>
            <w:r w:rsidRPr="0023187B">
              <w:rPr>
                <w:rFonts w:ascii="Times New Roman" w:eastAsia="Times New Roman" w:hAnsi="Times New Roman" w:cs="Times New Roman"/>
                <w:color w:val="000000"/>
                <w:sz w:val="18"/>
                <w:szCs w:val="18"/>
              </w:rPr>
              <w:t>. Загалом реалістичний план, проте без детального розпису або з можливими ризиками затримки.</w:t>
            </w:r>
            <w:sdt>
              <w:sdtPr>
                <w:rPr>
                  <w:rFonts w:ascii="Times New Roman" w:hAnsi="Times New Roman" w:cs="Times New Roman"/>
                  <w:sz w:val="18"/>
                  <w:szCs w:val="18"/>
                </w:rPr>
                <w:tag w:val="goog_rdk_17"/>
                <w:id w:val="205397572"/>
              </w:sdtPr>
              <w:sdtEndPr/>
              <w:sdtContent>
                <w:r w:rsidRPr="0023187B">
                  <w:rPr>
                    <w:rFonts w:ascii="Times New Roman" w:eastAsia="Times New Roman" w:hAnsi="Times New Roman" w:cs="Times New Roman"/>
                    <w:color w:val="000000"/>
                    <w:sz w:val="18"/>
                    <w:szCs w:val="18"/>
                  </w:rPr>
                  <w:t xml:space="preserve">  Чітко прописаний графік робіт (з розбивкою по днях, у вигляді excel таблиці), враховано етапи погодження. </w:t>
                </w:r>
              </w:sdtContent>
            </w:sdt>
          </w:p>
          <w:sdt>
            <w:sdtPr>
              <w:rPr>
                <w:rFonts w:ascii="Times New Roman" w:hAnsi="Times New Roman" w:cs="Times New Roman"/>
                <w:sz w:val="18"/>
                <w:szCs w:val="18"/>
              </w:rPr>
              <w:tag w:val="goog_rdk_20"/>
              <w:id w:val="63690087"/>
            </w:sdtPr>
            <w:sdtEndPr/>
            <w:sdtContent>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sz w:val="18"/>
                    <w:szCs w:val="18"/>
                  </w:rPr>
                </w:pPr>
                <w:r w:rsidRPr="0023187B">
                  <w:rPr>
                    <w:rFonts w:ascii="Times New Roman" w:eastAsia="Times New Roman" w:hAnsi="Times New Roman" w:cs="Times New Roman"/>
                    <w:b/>
                    <w:color w:val="000000"/>
                    <w:sz w:val="18"/>
                    <w:szCs w:val="18"/>
                  </w:rPr>
                  <w:t>10 балів</w:t>
                </w:r>
                <w:r w:rsidRPr="0023187B">
                  <w:rPr>
                    <w:rFonts w:ascii="Times New Roman" w:eastAsia="Times New Roman" w:hAnsi="Times New Roman" w:cs="Times New Roman"/>
                    <w:color w:val="000000"/>
                    <w:sz w:val="18"/>
                    <w:szCs w:val="18"/>
                  </w:rPr>
                  <w:t xml:space="preserve"> — Термін виконання </w:t>
                </w:r>
                <w:r w:rsidRPr="0023187B">
                  <w:rPr>
                    <w:rFonts w:ascii="Times New Roman" w:eastAsia="Times New Roman" w:hAnsi="Times New Roman" w:cs="Times New Roman"/>
                    <w:b/>
                    <w:color w:val="000000"/>
                    <w:sz w:val="18"/>
                    <w:szCs w:val="18"/>
                  </w:rPr>
                  <w:t>від 4 до 5 тижнів</w:t>
                </w:r>
                <w:r w:rsidRPr="0023187B">
                  <w:rPr>
                    <w:rFonts w:ascii="Times New Roman" w:eastAsia="Times New Roman" w:hAnsi="Times New Roman" w:cs="Times New Roman"/>
                    <w:color w:val="000000"/>
                    <w:sz w:val="18"/>
                    <w:szCs w:val="18"/>
                  </w:rPr>
                  <w:t>, або терміни не узгоджені з очікуваним графіком проєкту. Наявні загальні оцінки без деталізації процесу.</w:t>
                </w:r>
                <w:sdt>
                  <w:sdtPr>
                    <w:rPr>
                      <w:rFonts w:ascii="Times New Roman" w:hAnsi="Times New Roman" w:cs="Times New Roman"/>
                      <w:sz w:val="18"/>
                      <w:szCs w:val="18"/>
                    </w:rPr>
                    <w:tag w:val="goog_rdk_18"/>
                    <w:id w:val="1515133267"/>
                  </w:sdtPr>
                  <w:sdtEndPr/>
                  <w:sdtContent>
                    <w:r w:rsidRPr="0023187B">
                      <w:rPr>
                        <w:rFonts w:ascii="Times New Roman" w:eastAsia="Times New Roman" w:hAnsi="Times New Roman" w:cs="Times New Roman"/>
                        <w:color w:val="000000"/>
                        <w:sz w:val="18"/>
                        <w:szCs w:val="18"/>
                      </w:rPr>
                      <w:t xml:space="preserve">  Чітко прописаний графік робіт (з розбивкою по днях, у вигляді excel таблиці), враховано етапи погодження.</w:t>
                    </w:r>
                  </w:sdtContent>
                </w:sdt>
                <w:sdt>
                  <w:sdtPr>
                    <w:rPr>
                      <w:rFonts w:ascii="Times New Roman" w:hAnsi="Times New Roman" w:cs="Times New Roman"/>
                      <w:sz w:val="18"/>
                      <w:szCs w:val="18"/>
                    </w:rPr>
                    <w:tag w:val="goog_rdk_19"/>
                    <w:id w:val="-410735511"/>
                  </w:sdtPr>
                  <w:sdtEndPr/>
                  <w:sdtContent/>
                </w:sdt>
              </w:p>
            </w:sdtContent>
          </w:sdt>
          <w:p w:rsidR="0004478F" w:rsidRPr="0023187B" w:rsidRDefault="00E45E7B">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23187B">
              <w:rPr>
                <w:rFonts w:ascii="Times New Roman" w:eastAsia="Times New Roman" w:hAnsi="Times New Roman" w:cs="Times New Roman"/>
                <w:b/>
                <w:color w:val="000000"/>
                <w:sz w:val="18"/>
                <w:szCs w:val="18"/>
              </w:rPr>
              <w:t>0 балів</w:t>
            </w:r>
            <w:r w:rsidRPr="0023187B">
              <w:rPr>
                <w:rFonts w:ascii="Times New Roman" w:eastAsia="Times New Roman" w:hAnsi="Times New Roman" w:cs="Times New Roman"/>
                <w:color w:val="000000"/>
                <w:sz w:val="18"/>
                <w:szCs w:val="18"/>
              </w:rPr>
              <w:t xml:space="preserve"> — Вказано термін </w:t>
            </w:r>
            <w:r w:rsidRPr="0023187B">
              <w:rPr>
                <w:rFonts w:ascii="Times New Roman" w:eastAsia="Times New Roman" w:hAnsi="Times New Roman" w:cs="Times New Roman"/>
                <w:b/>
                <w:color w:val="000000"/>
                <w:sz w:val="18"/>
                <w:szCs w:val="18"/>
              </w:rPr>
              <w:t>понад 5 тижнів</w:t>
            </w:r>
            <w:r w:rsidRPr="0023187B">
              <w:rPr>
                <w:rFonts w:ascii="Times New Roman" w:eastAsia="Times New Roman" w:hAnsi="Times New Roman" w:cs="Times New Roman"/>
                <w:color w:val="000000"/>
                <w:sz w:val="18"/>
                <w:szCs w:val="18"/>
              </w:rPr>
              <w:t xml:space="preserve">, або взагалі </w:t>
            </w:r>
            <w:r w:rsidRPr="0023187B">
              <w:rPr>
                <w:rFonts w:ascii="Times New Roman" w:eastAsia="Times New Roman" w:hAnsi="Times New Roman" w:cs="Times New Roman"/>
                <w:b/>
                <w:color w:val="000000"/>
                <w:sz w:val="18"/>
                <w:szCs w:val="18"/>
              </w:rPr>
              <w:t>не вказано терміни</w:t>
            </w:r>
            <w:r w:rsidRPr="0023187B">
              <w:rPr>
                <w:rFonts w:ascii="Times New Roman" w:eastAsia="Times New Roman" w:hAnsi="Times New Roman" w:cs="Times New Roman"/>
                <w:color w:val="000000"/>
                <w:sz w:val="18"/>
                <w:szCs w:val="18"/>
              </w:rPr>
              <w:t xml:space="preserve"> виконання. Пропозиція не відповідає часовим рамкам проєкту.</w:t>
            </w:r>
          </w:p>
          <w:p w:rsidR="0004478F" w:rsidRPr="0023187B" w:rsidRDefault="0004478F">
            <w:pPr>
              <w:widowControl w:val="0"/>
              <w:spacing w:line="240" w:lineRule="auto"/>
              <w:jc w:val="center"/>
              <w:rPr>
                <w:rFonts w:ascii="Times New Roman" w:eastAsia="Century Gothic" w:hAnsi="Times New Roman" w:cs="Times New Roman"/>
                <w:color w:val="2B333D"/>
                <w:sz w:val="18"/>
                <w:szCs w:val="18"/>
              </w:rPr>
            </w:pPr>
          </w:p>
        </w:tc>
      </w:tr>
      <w:tr w:rsidR="0004478F" w:rsidRPr="0023187B">
        <w:tc>
          <w:tcPr>
            <w:tcW w:w="3750" w:type="dxa"/>
            <w:shd w:val="clear" w:color="auto" w:fill="auto"/>
            <w:vAlign w:val="center"/>
          </w:tcPr>
          <w:p w:rsidR="0004478F" w:rsidRPr="0023187B" w:rsidRDefault="00E45E7B">
            <w:pPr>
              <w:spacing w:after="200"/>
              <w:rPr>
                <w:rFonts w:ascii="Times New Roman" w:eastAsia="Century Gothic" w:hAnsi="Times New Roman" w:cs="Times New Roman"/>
                <w:b/>
                <w:color w:val="2B333D"/>
                <w:sz w:val="18"/>
                <w:szCs w:val="18"/>
              </w:rPr>
            </w:pPr>
            <w:r w:rsidRPr="0023187B">
              <w:rPr>
                <w:rFonts w:ascii="Times New Roman" w:eastAsia="Century Gothic" w:hAnsi="Times New Roman" w:cs="Times New Roman"/>
                <w:b/>
                <w:color w:val="2B333D"/>
                <w:sz w:val="18"/>
                <w:szCs w:val="18"/>
              </w:rPr>
              <w:t>Всього</w:t>
            </w:r>
          </w:p>
        </w:tc>
        <w:tc>
          <w:tcPr>
            <w:tcW w:w="5325" w:type="dxa"/>
            <w:shd w:val="clear" w:color="auto" w:fill="auto"/>
            <w:vAlign w:val="center"/>
          </w:tcPr>
          <w:p w:rsidR="0004478F" w:rsidRPr="0023187B" w:rsidRDefault="0023187B">
            <w:pPr>
              <w:spacing w:after="200"/>
              <w:jc w:val="center"/>
              <w:rPr>
                <w:rFonts w:ascii="Times New Roman" w:eastAsia="Century Gothic" w:hAnsi="Times New Roman" w:cs="Times New Roman"/>
                <w:b/>
                <w:color w:val="2B333D"/>
                <w:sz w:val="18"/>
                <w:szCs w:val="18"/>
                <w:shd w:val="clear" w:color="auto" w:fill="FF9900"/>
                <w:lang w:val="uk-UA"/>
              </w:rPr>
            </w:pPr>
            <w:r w:rsidRPr="0023187B">
              <w:rPr>
                <w:rFonts w:ascii="Times New Roman" w:eastAsia="Century Gothic" w:hAnsi="Times New Roman" w:cs="Times New Roman"/>
                <w:b/>
                <w:color w:val="2B333D"/>
                <w:sz w:val="18"/>
                <w:szCs w:val="18"/>
                <w:shd w:val="clear" w:color="auto" w:fill="FF9900"/>
                <w:lang w:val="uk-UA"/>
              </w:rPr>
              <w:t>70 балів</w:t>
            </w:r>
          </w:p>
        </w:tc>
      </w:tr>
    </w:tbl>
    <w:p w:rsidR="0004478F" w:rsidRDefault="0004478F">
      <w:pPr>
        <w:spacing w:after="200"/>
        <w:rPr>
          <w:rFonts w:ascii="Calibri" w:eastAsia="Calibri" w:hAnsi="Calibri" w:cs="Calibri"/>
        </w:rPr>
      </w:pPr>
    </w:p>
    <w:p w:rsidR="0004478F" w:rsidRDefault="0004478F"/>
    <w:p w:rsidR="0004478F" w:rsidRDefault="0004478F"/>
    <w:sectPr w:rsidR="0004478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F66"/>
    <w:multiLevelType w:val="multilevel"/>
    <w:tmpl w:val="76B81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F12023"/>
    <w:multiLevelType w:val="multilevel"/>
    <w:tmpl w:val="3BE42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E96C12"/>
    <w:multiLevelType w:val="multilevel"/>
    <w:tmpl w:val="77C43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C399D"/>
    <w:multiLevelType w:val="multilevel"/>
    <w:tmpl w:val="171E588E"/>
    <w:lvl w:ilvl="0">
      <w:start w:val="1"/>
      <w:numFmt w:val="decimal"/>
      <w:lvlText w:val="%1."/>
      <w:lvlJc w:val="left"/>
      <w:pPr>
        <w:ind w:left="644"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57F21DA"/>
    <w:multiLevelType w:val="multilevel"/>
    <w:tmpl w:val="BC26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864BB5"/>
    <w:multiLevelType w:val="multilevel"/>
    <w:tmpl w:val="6B3425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9F1BA6"/>
    <w:multiLevelType w:val="multilevel"/>
    <w:tmpl w:val="A83A5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42198B"/>
    <w:multiLevelType w:val="multilevel"/>
    <w:tmpl w:val="410CD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8F"/>
    <w:rsid w:val="0004478F"/>
    <w:rsid w:val="0023187B"/>
    <w:rsid w:val="007E31CD"/>
    <w:rsid w:val="00E45E7B"/>
    <w:rsid w:val="00FD64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8094"/>
  <w15:docId w15:val="{359F3726-91D1-47C7-99F7-5EC4C885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a9">
    <w:name w:val="Normal (Web)"/>
    <w:basedOn w:val="a"/>
    <w:uiPriority w:val="99"/>
    <w:semiHidden/>
    <w:unhideWhenUsed/>
    <w:rsid w:val="00F674C0"/>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a">
    <w:name w:val="Strong"/>
    <w:basedOn w:val="a0"/>
    <w:uiPriority w:val="22"/>
    <w:qFormat/>
    <w:rsid w:val="00F674C0"/>
    <w:rPr>
      <w:b/>
      <w:bCs/>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styleId="af">
    <w:name w:val="Balloon Text"/>
    <w:basedOn w:val="a"/>
    <w:link w:val="af0"/>
    <w:uiPriority w:val="99"/>
    <w:semiHidden/>
    <w:unhideWhenUsed/>
    <w:rsid w:val="0023187B"/>
    <w:pPr>
      <w:spacing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23187B"/>
    <w:rPr>
      <w:rFonts w:ascii="Segoe UI" w:hAnsi="Segoe UI" w:cs="Segoe UI"/>
      <w:sz w:val="18"/>
      <w:szCs w:val="18"/>
    </w:rPr>
  </w:style>
  <w:style w:type="paragraph" w:styleId="af1">
    <w:name w:val="List Paragraph"/>
    <w:basedOn w:val="a"/>
    <w:uiPriority w:val="34"/>
    <w:qFormat/>
    <w:rsid w:val="00E45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right2protection" TargetMode="External"/><Relationship Id="rId3" Type="http://schemas.openxmlformats.org/officeDocument/2006/relationships/styles" Target="styles.xml"/><Relationship Id="rId7" Type="http://schemas.openxmlformats.org/officeDocument/2006/relationships/hyperlink" Target="https://r2p.org.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wVKWDd-boQTmwhwoolCr7XMa-_Ea7ZYFHzbvRumpBAQ/edit?tab=t.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ShTFSmNhP7s" TargetMode="External"/><Relationship Id="rId4" Type="http://schemas.openxmlformats.org/officeDocument/2006/relationships/settings" Target="settings.xml"/><Relationship Id="rId9" Type="http://schemas.openxmlformats.org/officeDocument/2006/relationships/hyperlink" Target="https://www.instagram.com/right2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O9OJmDeHQGtmirgzwKi0ELxow==">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8358</Words>
  <Characters>4765</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4</cp:revision>
  <dcterms:created xsi:type="dcterms:W3CDTF">2025-06-20T13:46:00Z</dcterms:created>
  <dcterms:modified xsi:type="dcterms:W3CDTF">2025-06-25T08:14:00Z</dcterms:modified>
</cp:coreProperties>
</file>