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3B2031D9" w:rsidR="00830F11" w:rsidRDefault="005D1B06" w:rsidP="00664A7B">
      <w:pPr>
        <w:widowControl w:val="0"/>
        <w:shd w:val="clear" w:color="auto" w:fill="FFFFFF"/>
        <w:spacing w:after="0"/>
        <w:jc w:val="center"/>
        <w:rPr>
          <w:rFonts w:asciiTheme="minorHAnsi" w:eastAsia="Arial" w:hAnsiTheme="minorHAnsi" w:cstheme="minorHAnsi"/>
          <w:b/>
          <w:color w:val="000000"/>
          <w:sz w:val="20"/>
          <w:szCs w:val="20"/>
        </w:rPr>
      </w:pPr>
      <w:r w:rsidRPr="00664A7B">
        <w:rPr>
          <w:rFonts w:asciiTheme="minorHAnsi" w:eastAsia="Arial" w:hAnsiTheme="minorHAnsi" w:cstheme="minorHAnsi"/>
          <w:b/>
          <w:color w:val="000000"/>
          <w:sz w:val="20"/>
          <w:szCs w:val="20"/>
        </w:rPr>
        <w:t>Дослідження «Оцінка стану жіночого підприємництва в Одеській області, аналіз перешкод  та бар’єрів»</w:t>
      </w:r>
    </w:p>
    <w:p w14:paraId="5D25145E" w14:textId="25DC2838" w:rsidR="008B7D40" w:rsidRPr="008B7D40" w:rsidRDefault="008B7D40" w:rsidP="00664A7B">
      <w:pPr>
        <w:widowControl w:val="0"/>
        <w:shd w:val="clear" w:color="auto" w:fill="FFFFFF"/>
        <w:spacing w:after="0"/>
        <w:jc w:val="center"/>
        <w:rPr>
          <w:rFonts w:asciiTheme="minorHAnsi" w:eastAsia="Arial" w:hAnsiTheme="minorHAnsi" w:cstheme="minorHAnsi"/>
          <w:color w:val="000000"/>
          <w:sz w:val="20"/>
          <w:szCs w:val="20"/>
        </w:rPr>
      </w:pPr>
      <w:r>
        <w:rPr>
          <w:rFonts w:asciiTheme="minorHAnsi" w:eastAsia="Arial" w:hAnsiTheme="minorHAnsi" w:cstheme="minorHAnsi"/>
          <w:color w:val="000000"/>
          <w:sz w:val="20"/>
          <w:szCs w:val="20"/>
        </w:rPr>
        <w:t>(</w:t>
      </w:r>
      <w:r w:rsidRPr="008B7D40">
        <w:rPr>
          <w:rFonts w:asciiTheme="minorHAnsi" w:eastAsia="Arial" w:hAnsiTheme="minorHAnsi" w:cstheme="minorHAnsi"/>
          <w:color w:val="000000"/>
          <w:sz w:val="20"/>
          <w:szCs w:val="20"/>
        </w:rPr>
        <w:t xml:space="preserve">Мова виконання дослідження  - </w:t>
      </w:r>
      <w:r w:rsidRPr="001D4410">
        <w:rPr>
          <w:rFonts w:asciiTheme="minorHAnsi" w:eastAsia="Arial" w:hAnsiTheme="minorHAnsi" w:cstheme="minorHAnsi"/>
          <w:color w:val="000000"/>
          <w:sz w:val="20"/>
          <w:szCs w:val="20"/>
          <w:u w:val="single"/>
        </w:rPr>
        <w:t>українська та англійська</w:t>
      </w:r>
      <w:r>
        <w:rPr>
          <w:rFonts w:asciiTheme="minorHAnsi" w:eastAsia="Arial" w:hAnsiTheme="minorHAnsi" w:cstheme="minorHAnsi"/>
          <w:color w:val="000000"/>
          <w:sz w:val="20"/>
          <w:szCs w:val="20"/>
        </w:rPr>
        <w:t>)</w:t>
      </w:r>
    </w:p>
    <w:p w14:paraId="00000002" w14:textId="77777777" w:rsidR="00830F11" w:rsidRPr="00664A7B" w:rsidRDefault="00830F11" w:rsidP="00664A7B">
      <w:pPr>
        <w:widowControl w:val="0"/>
        <w:shd w:val="clear" w:color="auto" w:fill="FFFFFF"/>
        <w:spacing w:after="0"/>
        <w:jc w:val="both"/>
        <w:rPr>
          <w:rFonts w:asciiTheme="minorHAnsi" w:eastAsia="Arial" w:hAnsiTheme="minorHAnsi" w:cstheme="minorHAnsi"/>
          <w:color w:val="000000"/>
          <w:sz w:val="20"/>
          <w:szCs w:val="20"/>
        </w:rPr>
      </w:pPr>
    </w:p>
    <w:p w14:paraId="00000003" w14:textId="77777777" w:rsidR="00830F11" w:rsidRPr="00664A7B" w:rsidRDefault="005D1B06" w:rsidP="00664A7B">
      <w:pPr>
        <w:widowControl w:val="0"/>
        <w:shd w:val="clear" w:color="auto" w:fill="FFFFFF"/>
        <w:spacing w:after="0"/>
        <w:jc w:val="both"/>
        <w:rPr>
          <w:rFonts w:asciiTheme="minorHAnsi" w:eastAsia="Arial" w:hAnsiTheme="minorHAnsi" w:cstheme="minorHAnsi"/>
          <w:b/>
          <w:color w:val="000000"/>
          <w:sz w:val="20"/>
          <w:szCs w:val="20"/>
        </w:rPr>
      </w:pPr>
      <w:r w:rsidRPr="00664A7B">
        <w:rPr>
          <w:rFonts w:asciiTheme="minorHAnsi" w:eastAsia="Arial" w:hAnsiTheme="minorHAnsi" w:cstheme="minorHAnsi"/>
          <w:b/>
          <w:color w:val="000000"/>
          <w:sz w:val="20"/>
          <w:szCs w:val="20"/>
        </w:rPr>
        <w:t xml:space="preserve">Про </w:t>
      </w:r>
      <w:proofErr w:type="spellStart"/>
      <w:r w:rsidRPr="00664A7B">
        <w:rPr>
          <w:rFonts w:asciiTheme="minorHAnsi" w:eastAsia="Arial" w:hAnsiTheme="minorHAnsi" w:cstheme="minorHAnsi"/>
          <w:b/>
          <w:color w:val="000000"/>
          <w:sz w:val="20"/>
          <w:szCs w:val="20"/>
        </w:rPr>
        <w:t>проєкт</w:t>
      </w:r>
      <w:proofErr w:type="spellEnd"/>
    </w:p>
    <w:p w14:paraId="00000004" w14:textId="77777777" w:rsidR="00830F11" w:rsidRPr="00664A7B" w:rsidRDefault="005D1B06" w:rsidP="00664A7B">
      <w:pPr>
        <w:widowControl w:val="0"/>
        <w:shd w:val="clear" w:color="auto" w:fill="FFFFFF"/>
        <w:spacing w:after="0"/>
        <w:jc w:val="both"/>
        <w:rPr>
          <w:rFonts w:asciiTheme="minorHAnsi" w:eastAsia="Arial" w:hAnsiTheme="minorHAnsi" w:cstheme="minorHAnsi"/>
          <w:b/>
          <w:color w:val="000000"/>
          <w:sz w:val="20"/>
          <w:szCs w:val="20"/>
        </w:rPr>
      </w:pPr>
      <w:r w:rsidRPr="00664A7B">
        <w:rPr>
          <w:rFonts w:asciiTheme="minorHAnsi" w:eastAsia="Arial" w:hAnsiTheme="minorHAnsi" w:cstheme="minorHAnsi"/>
          <w:color w:val="000000"/>
          <w:sz w:val="20"/>
          <w:szCs w:val="20"/>
        </w:rPr>
        <w:t xml:space="preserve">Дослідження стану жіночого підприємництва в Одеській області є складовою проєкту «Надання багатогалузевої гуманітарної допомоги постраждалому від конфлікту населенню в Україні (2023-2024)», який реалізує Благодійний фонд «Право на захист» (далі -  </w:t>
      </w:r>
      <w:proofErr w:type="spellStart"/>
      <w:r w:rsidRPr="00664A7B">
        <w:rPr>
          <w:rFonts w:asciiTheme="minorHAnsi" w:eastAsia="Arial" w:hAnsiTheme="minorHAnsi" w:cstheme="minorHAnsi"/>
          <w:color w:val="000000"/>
          <w:sz w:val="20"/>
          <w:szCs w:val="20"/>
        </w:rPr>
        <w:t>ПнЗ</w:t>
      </w:r>
      <w:proofErr w:type="spellEnd"/>
      <w:r w:rsidRPr="00664A7B">
        <w:rPr>
          <w:rFonts w:asciiTheme="minorHAnsi" w:eastAsia="Arial" w:hAnsiTheme="minorHAnsi" w:cstheme="minorHAnsi"/>
          <w:color w:val="000000"/>
          <w:sz w:val="20"/>
          <w:szCs w:val="20"/>
        </w:rPr>
        <w:t xml:space="preserve">) </w:t>
      </w:r>
      <w:r w:rsidRPr="00664A7B">
        <w:rPr>
          <w:rFonts w:asciiTheme="minorHAnsi" w:eastAsia="Arial" w:hAnsiTheme="minorHAnsi" w:cstheme="minorHAnsi"/>
          <w:color w:val="000000"/>
          <w:sz w:val="20"/>
          <w:szCs w:val="20"/>
          <w:highlight w:val="white"/>
        </w:rPr>
        <w:t>як партнер Консорціуму Реагування (</w:t>
      </w:r>
      <w:proofErr w:type="spellStart"/>
      <w:r w:rsidRPr="00664A7B">
        <w:rPr>
          <w:rFonts w:asciiTheme="minorHAnsi" w:eastAsia="Arial" w:hAnsiTheme="minorHAnsi" w:cstheme="minorHAnsi"/>
          <w:color w:val="000000"/>
          <w:sz w:val="20"/>
          <w:szCs w:val="20"/>
          <w:highlight w:val="white"/>
        </w:rPr>
        <w:t>Ukraine</w:t>
      </w:r>
      <w:proofErr w:type="spellEnd"/>
      <w:r w:rsidRPr="00664A7B">
        <w:rPr>
          <w:rFonts w:asciiTheme="minorHAnsi" w:eastAsia="Arial" w:hAnsiTheme="minorHAnsi" w:cstheme="minorHAnsi"/>
          <w:color w:val="000000"/>
          <w:sz w:val="20"/>
          <w:szCs w:val="20"/>
          <w:highlight w:val="white"/>
        </w:rPr>
        <w:t xml:space="preserve"> </w:t>
      </w:r>
      <w:proofErr w:type="spellStart"/>
      <w:r w:rsidRPr="00664A7B">
        <w:rPr>
          <w:rFonts w:asciiTheme="minorHAnsi" w:eastAsia="Arial" w:hAnsiTheme="minorHAnsi" w:cstheme="minorHAnsi"/>
          <w:color w:val="000000"/>
          <w:sz w:val="20"/>
          <w:szCs w:val="20"/>
          <w:highlight w:val="white"/>
        </w:rPr>
        <w:t>Response</w:t>
      </w:r>
      <w:proofErr w:type="spellEnd"/>
      <w:r w:rsidRPr="00664A7B">
        <w:rPr>
          <w:rFonts w:asciiTheme="minorHAnsi" w:eastAsia="Arial" w:hAnsiTheme="minorHAnsi" w:cstheme="minorHAnsi"/>
          <w:color w:val="000000"/>
          <w:sz w:val="20"/>
          <w:szCs w:val="20"/>
          <w:highlight w:val="white"/>
        </w:rPr>
        <w:t xml:space="preserve"> </w:t>
      </w:r>
      <w:proofErr w:type="spellStart"/>
      <w:r w:rsidRPr="00664A7B">
        <w:rPr>
          <w:rFonts w:asciiTheme="minorHAnsi" w:eastAsia="Arial" w:hAnsiTheme="minorHAnsi" w:cstheme="minorHAnsi"/>
          <w:color w:val="000000"/>
          <w:sz w:val="20"/>
          <w:szCs w:val="20"/>
          <w:highlight w:val="white"/>
        </w:rPr>
        <w:t>Consortium</w:t>
      </w:r>
      <w:proofErr w:type="spellEnd"/>
      <w:r w:rsidRPr="00664A7B">
        <w:rPr>
          <w:rFonts w:asciiTheme="minorHAnsi" w:eastAsia="Arial" w:hAnsiTheme="minorHAnsi" w:cstheme="minorHAnsi"/>
          <w:color w:val="000000"/>
          <w:sz w:val="20"/>
          <w:szCs w:val="20"/>
          <w:highlight w:val="white"/>
        </w:rPr>
        <w:t xml:space="preserve">). </w:t>
      </w:r>
      <w:proofErr w:type="spellStart"/>
      <w:r w:rsidRPr="00664A7B">
        <w:rPr>
          <w:rFonts w:asciiTheme="minorHAnsi" w:eastAsia="Arial" w:hAnsiTheme="minorHAnsi" w:cstheme="minorHAnsi"/>
          <w:color w:val="000000"/>
          <w:sz w:val="20"/>
          <w:szCs w:val="20"/>
          <w:highlight w:val="white"/>
        </w:rPr>
        <w:t>Проєкт</w:t>
      </w:r>
      <w:proofErr w:type="spellEnd"/>
      <w:r w:rsidRPr="00664A7B">
        <w:rPr>
          <w:rFonts w:asciiTheme="minorHAnsi" w:eastAsia="Arial" w:hAnsiTheme="minorHAnsi" w:cstheme="minorHAnsi"/>
          <w:color w:val="000000"/>
          <w:sz w:val="20"/>
          <w:szCs w:val="20"/>
          <w:highlight w:val="white"/>
        </w:rPr>
        <w:t xml:space="preserve"> реалізується за фінансової підтримки Бюро гуманітарної допомоги USAID (BHA).</w:t>
      </w:r>
    </w:p>
    <w:p w14:paraId="00000005" w14:textId="77777777" w:rsidR="00830F11" w:rsidRPr="00664A7B" w:rsidRDefault="005D1B06" w:rsidP="00664A7B">
      <w:pPr>
        <w:widowControl w:val="0"/>
        <w:shd w:val="clear" w:color="auto" w:fill="FFFFFF"/>
        <w:spacing w:after="0"/>
        <w:jc w:val="both"/>
        <w:rPr>
          <w:rFonts w:asciiTheme="minorHAnsi" w:eastAsia="Arial" w:hAnsiTheme="minorHAnsi" w:cstheme="minorHAnsi"/>
          <w:b/>
          <w:color w:val="000000"/>
          <w:sz w:val="20"/>
          <w:szCs w:val="20"/>
        </w:rPr>
      </w:pPr>
      <w:r w:rsidRPr="00664A7B">
        <w:rPr>
          <w:rFonts w:asciiTheme="minorHAnsi" w:eastAsia="Arial" w:hAnsiTheme="minorHAnsi" w:cstheme="minorHAnsi"/>
          <w:color w:val="000000"/>
          <w:sz w:val="20"/>
          <w:szCs w:val="20"/>
        </w:rPr>
        <w:t xml:space="preserve">Загальна мета проєкту - посилення стійкості та спроможності людей, які постраждали від конфлікту в Україні, за допомогою своєчасного доступу до </w:t>
      </w:r>
      <w:proofErr w:type="spellStart"/>
      <w:r w:rsidRPr="00664A7B">
        <w:rPr>
          <w:rFonts w:asciiTheme="minorHAnsi" w:eastAsia="Arial" w:hAnsiTheme="minorHAnsi" w:cstheme="minorHAnsi"/>
          <w:color w:val="000000"/>
          <w:sz w:val="20"/>
          <w:szCs w:val="20"/>
        </w:rPr>
        <w:t>міжсекторальної</w:t>
      </w:r>
      <w:proofErr w:type="spellEnd"/>
      <w:r w:rsidRPr="00664A7B">
        <w:rPr>
          <w:rFonts w:asciiTheme="minorHAnsi" w:eastAsia="Arial" w:hAnsiTheme="minorHAnsi" w:cstheme="minorHAnsi"/>
          <w:color w:val="000000"/>
          <w:sz w:val="20"/>
          <w:szCs w:val="20"/>
        </w:rPr>
        <w:t xml:space="preserve"> гуманітарної допомоги та підтримки управління інформацією.</w:t>
      </w:r>
    </w:p>
    <w:p w14:paraId="00000006" w14:textId="77777777" w:rsidR="00830F11" w:rsidRPr="00664A7B" w:rsidRDefault="005D1B06" w:rsidP="00664A7B">
      <w:pPr>
        <w:widowControl w:val="0"/>
        <w:shd w:val="clear" w:color="auto" w:fill="FFFFFF"/>
        <w:spacing w:after="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 xml:space="preserve">Мета компоненту, в межах якого планується дослідження, - покращити спроможність постраждалого від конфлікту населення в Україні задовольняти свої основні потреби шляхом підтримки засобів до існування. </w:t>
      </w:r>
    </w:p>
    <w:p w14:paraId="00000007" w14:textId="77777777" w:rsidR="00830F11" w:rsidRPr="00664A7B" w:rsidRDefault="005D1B06" w:rsidP="00664A7B">
      <w:pPr>
        <w:widowControl w:val="0"/>
        <w:shd w:val="clear" w:color="auto" w:fill="FFFFFF"/>
        <w:spacing w:after="0"/>
        <w:jc w:val="both"/>
        <w:rPr>
          <w:rFonts w:asciiTheme="minorHAnsi" w:eastAsia="Arial" w:hAnsiTheme="minorHAnsi" w:cstheme="minorHAnsi"/>
          <w:color w:val="000000"/>
          <w:sz w:val="20"/>
          <w:szCs w:val="20"/>
        </w:rPr>
      </w:pPr>
      <w:proofErr w:type="spellStart"/>
      <w:r w:rsidRPr="00664A7B">
        <w:rPr>
          <w:rFonts w:asciiTheme="minorHAnsi" w:eastAsia="Arial" w:hAnsiTheme="minorHAnsi" w:cstheme="minorHAnsi"/>
          <w:color w:val="000000"/>
          <w:sz w:val="20"/>
          <w:szCs w:val="20"/>
        </w:rPr>
        <w:t>ПнЗ</w:t>
      </w:r>
      <w:proofErr w:type="spellEnd"/>
      <w:r w:rsidRPr="00664A7B">
        <w:rPr>
          <w:rFonts w:asciiTheme="minorHAnsi" w:eastAsia="Arial" w:hAnsiTheme="minorHAnsi" w:cstheme="minorHAnsi"/>
          <w:color w:val="000000"/>
          <w:sz w:val="20"/>
          <w:szCs w:val="20"/>
        </w:rPr>
        <w:t xml:space="preserve"> створює умови для підвищення рівня розвитку підприємницької активності в Одеській області, завдяки чому буде покращено бізнес-навички діючих та потенційних мікро та малих підприємців. Особливий акцент робиться на жінок-</w:t>
      </w:r>
      <w:proofErr w:type="spellStart"/>
      <w:r w:rsidRPr="00664A7B">
        <w:rPr>
          <w:rFonts w:asciiTheme="minorHAnsi" w:eastAsia="Arial" w:hAnsiTheme="minorHAnsi" w:cstheme="minorHAnsi"/>
          <w:color w:val="000000"/>
          <w:sz w:val="20"/>
          <w:szCs w:val="20"/>
        </w:rPr>
        <w:t>підприємиць</w:t>
      </w:r>
      <w:proofErr w:type="spellEnd"/>
      <w:r w:rsidRPr="00664A7B">
        <w:rPr>
          <w:rFonts w:asciiTheme="minorHAnsi" w:eastAsia="Arial" w:hAnsiTheme="minorHAnsi" w:cstheme="minorHAnsi"/>
          <w:color w:val="000000"/>
          <w:sz w:val="20"/>
          <w:szCs w:val="20"/>
        </w:rPr>
        <w:t xml:space="preserve">, які проживають як в місті Одеса, так  і в Одеській області. </w:t>
      </w:r>
    </w:p>
    <w:p w14:paraId="00000008" w14:textId="77777777" w:rsidR="00830F11" w:rsidRPr="00664A7B" w:rsidRDefault="005D1B06" w:rsidP="00664A7B">
      <w:pPr>
        <w:widowControl w:val="0"/>
        <w:shd w:val="clear" w:color="auto" w:fill="FFFFFF"/>
        <w:spacing w:after="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З метою підтримки підприємниц</w:t>
      </w:r>
      <w:bookmarkStart w:id="0" w:name="_GoBack"/>
      <w:bookmarkEnd w:id="0"/>
      <w:r w:rsidRPr="00664A7B">
        <w:rPr>
          <w:rFonts w:asciiTheme="minorHAnsi" w:eastAsia="Arial" w:hAnsiTheme="minorHAnsi" w:cstheme="minorHAnsi"/>
          <w:color w:val="000000"/>
          <w:sz w:val="20"/>
          <w:szCs w:val="20"/>
        </w:rPr>
        <w:t xml:space="preserve">тва через допомогу в започаткуванні власної справи, веденні підприємницької діяльності, розвитку та масштабування бізнесу в Одеській області в </w:t>
      </w:r>
      <w:proofErr w:type="spellStart"/>
      <w:r w:rsidRPr="00664A7B">
        <w:rPr>
          <w:rFonts w:asciiTheme="minorHAnsi" w:eastAsia="Arial" w:hAnsiTheme="minorHAnsi" w:cstheme="minorHAnsi"/>
          <w:color w:val="000000"/>
          <w:sz w:val="20"/>
          <w:szCs w:val="20"/>
        </w:rPr>
        <w:t>проєкті</w:t>
      </w:r>
      <w:proofErr w:type="spellEnd"/>
      <w:r w:rsidRPr="00664A7B">
        <w:rPr>
          <w:rFonts w:asciiTheme="minorHAnsi" w:eastAsia="Arial" w:hAnsiTheme="minorHAnsi" w:cstheme="minorHAnsi"/>
          <w:color w:val="000000"/>
          <w:sz w:val="20"/>
          <w:szCs w:val="20"/>
        </w:rPr>
        <w:t xml:space="preserve"> передбачено реалізувати низку заходів. </w:t>
      </w:r>
    </w:p>
    <w:p w14:paraId="00000009" w14:textId="77777777" w:rsidR="00830F11" w:rsidRPr="00664A7B" w:rsidRDefault="005D1B06" w:rsidP="00664A7B">
      <w:pPr>
        <w:widowControl w:val="0"/>
        <w:shd w:val="clear" w:color="auto" w:fill="FFFFFF"/>
        <w:spacing w:after="0"/>
        <w:jc w:val="both"/>
        <w:rPr>
          <w:rFonts w:asciiTheme="minorHAnsi" w:eastAsia="Arial" w:hAnsiTheme="minorHAnsi" w:cstheme="minorHAnsi"/>
          <w:color w:val="000000"/>
          <w:sz w:val="20"/>
          <w:szCs w:val="20"/>
        </w:rPr>
      </w:pPr>
      <w:proofErr w:type="spellStart"/>
      <w:r w:rsidRPr="00664A7B">
        <w:rPr>
          <w:rFonts w:asciiTheme="minorHAnsi" w:eastAsia="Arial" w:hAnsiTheme="minorHAnsi" w:cstheme="minorHAnsi"/>
          <w:color w:val="000000"/>
          <w:sz w:val="20"/>
          <w:szCs w:val="20"/>
        </w:rPr>
        <w:t>Проєктом</w:t>
      </w:r>
      <w:proofErr w:type="spellEnd"/>
      <w:r w:rsidRPr="00664A7B">
        <w:rPr>
          <w:rFonts w:asciiTheme="minorHAnsi" w:eastAsia="Arial" w:hAnsiTheme="minorHAnsi" w:cstheme="minorHAnsi"/>
          <w:color w:val="000000"/>
          <w:sz w:val="20"/>
          <w:szCs w:val="20"/>
        </w:rPr>
        <w:t xml:space="preserve"> передбачено організацію навчального курсу «Право на бізнес» в Одеській області, який складається з восьми навчальних занять по шість годин по суботах та неділям протягом двох місяців для загалом 80 осіб. Тренінги включатимуть теоретичні та практичні заняття із запрошеними експертами, місцевими бізнесменами та представниками місцевої влади для презентації місцевого бізнес-середовища. Навчання включатиме компонент зі створення конкурентного продукту, створення бізнес-моделі та фінансової моделі, маркетингу та просування продукту, юридичних та бухгалтерських аспектів роботи, </w:t>
      </w:r>
      <w:proofErr w:type="spellStart"/>
      <w:r w:rsidRPr="00664A7B">
        <w:rPr>
          <w:rFonts w:asciiTheme="minorHAnsi" w:eastAsia="Arial" w:hAnsiTheme="minorHAnsi" w:cstheme="minorHAnsi"/>
          <w:color w:val="000000"/>
          <w:sz w:val="20"/>
          <w:szCs w:val="20"/>
        </w:rPr>
        <w:t>фандрейзингу</w:t>
      </w:r>
      <w:proofErr w:type="spellEnd"/>
      <w:r w:rsidRPr="00664A7B">
        <w:rPr>
          <w:rFonts w:asciiTheme="minorHAnsi" w:eastAsia="Arial" w:hAnsiTheme="minorHAnsi" w:cstheme="minorHAnsi"/>
          <w:color w:val="000000"/>
          <w:sz w:val="20"/>
          <w:szCs w:val="20"/>
        </w:rPr>
        <w:t>. Також передбачена організація візитів учасників навчального курсу до існуючих малих і середніх підприємств для спілкування та обміну досвідом. Програма навчання буде супроводжуватися бізнес-</w:t>
      </w:r>
      <w:proofErr w:type="spellStart"/>
      <w:r w:rsidRPr="00664A7B">
        <w:rPr>
          <w:rFonts w:asciiTheme="minorHAnsi" w:eastAsia="Arial" w:hAnsiTheme="minorHAnsi" w:cstheme="minorHAnsi"/>
          <w:color w:val="000000"/>
          <w:sz w:val="20"/>
          <w:szCs w:val="20"/>
        </w:rPr>
        <w:t>коучем</w:t>
      </w:r>
      <w:proofErr w:type="spellEnd"/>
      <w:r w:rsidRPr="00664A7B">
        <w:rPr>
          <w:rFonts w:asciiTheme="minorHAnsi" w:eastAsia="Arial" w:hAnsiTheme="minorHAnsi" w:cstheme="minorHAnsi"/>
          <w:color w:val="000000"/>
          <w:sz w:val="20"/>
          <w:szCs w:val="20"/>
        </w:rPr>
        <w:t xml:space="preserve">, щоб допомогти учасникам набути впевненості та досягти своїх цілей. За підсумками навчання учасники навчального курсу отримають знання й практичні інструменти для створення та розвитку бізнесу від провідних експертів і підприємців; дізнаються, як уникнути основних помилок у веденні бізнесу; розроблять власний бізнес-план із рекомендаціями спеціалістів, безпосередньо готовий до впровадження; </w:t>
      </w:r>
      <w:proofErr w:type="spellStart"/>
      <w:r w:rsidRPr="00664A7B">
        <w:rPr>
          <w:rFonts w:asciiTheme="minorHAnsi" w:eastAsia="Arial" w:hAnsiTheme="minorHAnsi" w:cstheme="minorHAnsi"/>
          <w:color w:val="000000"/>
          <w:sz w:val="20"/>
          <w:szCs w:val="20"/>
        </w:rPr>
        <w:t>навчаться</w:t>
      </w:r>
      <w:proofErr w:type="spellEnd"/>
      <w:r w:rsidRPr="00664A7B">
        <w:rPr>
          <w:rFonts w:asciiTheme="minorHAnsi" w:eastAsia="Arial" w:hAnsiTheme="minorHAnsi" w:cstheme="minorHAnsi"/>
          <w:color w:val="000000"/>
          <w:sz w:val="20"/>
          <w:szCs w:val="20"/>
        </w:rPr>
        <w:t xml:space="preserve"> залучати фінансування для розвитку власної справи.</w:t>
      </w:r>
    </w:p>
    <w:p w14:paraId="0000000A" w14:textId="77777777" w:rsidR="00830F11" w:rsidRPr="00664A7B" w:rsidRDefault="005D1B06" w:rsidP="00664A7B">
      <w:pPr>
        <w:widowControl w:val="0"/>
        <w:shd w:val="clear" w:color="auto" w:fill="FFFFFF"/>
        <w:spacing w:after="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 xml:space="preserve">Крім того, </w:t>
      </w:r>
      <w:proofErr w:type="spellStart"/>
      <w:r w:rsidRPr="00664A7B">
        <w:rPr>
          <w:rFonts w:asciiTheme="minorHAnsi" w:eastAsia="Arial" w:hAnsiTheme="minorHAnsi" w:cstheme="minorHAnsi"/>
          <w:color w:val="000000"/>
          <w:sz w:val="20"/>
          <w:szCs w:val="20"/>
        </w:rPr>
        <w:t>проєктом</w:t>
      </w:r>
      <w:proofErr w:type="spellEnd"/>
      <w:r w:rsidRPr="00664A7B">
        <w:rPr>
          <w:rFonts w:asciiTheme="minorHAnsi" w:eastAsia="Arial" w:hAnsiTheme="minorHAnsi" w:cstheme="minorHAnsi"/>
          <w:color w:val="000000"/>
          <w:sz w:val="20"/>
          <w:szCs w:val="20"/>
        </w:rPr>
        <w:t xml:space="preserve"> передбачено проведення дослідження оцінки стану жіночого підприємництва в Одеській області, аналізу перешкод та бар’єрів, що допоможе зрозуміти з якими труднощами стикаються жінки-</w:t>
      </w:r>
      <w:proofErr w:type="spellStart"/>
      <w:r w:rsidRPr="00664A7B">
        <w:rPr>
          <w:rFonts w:asciiTheme="minorHAnsi" w:eastAsia="Arial" w:hAnsiTheme="minorHAnsi" w:cstheme="minorHAnsi"/>
          <w:color w:val="000000"/>
          <w:sz w:val="20"/>
          <w:szCs w:val="20"/>
        </w:rPr>
        <w:t>підприємиці</w:t>
      </w:r>
      <w:proofErr w:type="spellEnd"/>
      <w:r w:rsidRPr="00664A7B">
        <w:rPr>
          <w:rFonts w:asciiTheme="minorHAnsi" w:eastAsia="Arial" w:hAnsiTheme="minorHAnsi" w:cstheme="minorHAnsi"/>
          <w:color w:val="000000"/>
          <w:sz w:val="20"/>
          <w:szCs w:val="20"/>
        </w:rPr>
        <w:t xml:space="preserve">, вивчити їхні потреби. </w:t>
      </w:r>
    </w:p>
    <w:p w14:paraId="0000000B" w14:textId="011CD50B" w:rsidR="00830F11" w:rsidRDefault="005D1B06" w:rsidP="00664A7B">
      <w:pPr>
        <w:widowControl w:val="0"/>
        <w:shd w:val="clear" w:color="auto" w:fill="FFFFFF"/>
        <w:spacing w:after="0"/>
        <w:jc w:val="both"/>
        <w:rPr>
          <w:rFonts w:asciiTheme="minorHAnsi" w:eastAsia="Arial" w:hAnsiTheme="minorHAnsi" w:cstheme="minorHAnsi"/>
          <w:sz w:val="20"/>
          <w:szCs w:val="20"/>
        </w:rPr>
      </w:pPr>
      <w:r w:rsidRPr="00664A7B">
        <w:rPr>
          <w:rFonts w:asciiTheme="minorHAnsi" w:eastAsia="Arial" w:hAnsiTheme="minorHAnsi" w:cstheme="minorHAnsi"/>
          <w:color w:val="000000"/>
          <w:sz w:val="20"/>
          <w:szCs w:val="20"/>
        </w:rPr>
        <w:t xml:space="preserve">Результати дослідження допоможуть </w:t>
      </w:r>
      <w:proofErr w:type="spellStart"/>
      <w:r w:rsidRPr="00664A7B">
        <w:rPr>
          <w:rFonts w:asciiTheme="minorHAnsi" w:eastAsia="Arial" w:hAnsiTheme="minorHAnsi" w:cstheme="minorHAnsi"/>
          <w:color w:val="000000"/>
          <w:sz w:val="20"/>
          <w:szCs w:val="20"/>
        </w:rPr>
        <w:t>ПнЗ</w:t>
      </w:r>
      <w:proofErr w:type="spellEnd"/>
      <w:r w:rsidRPr="00664A7B">
        <w:rPr>
          <w:rFonts w:asciiTheme="minorHAnsi" w:eastAsia="Arial" w:hAnsiTheme="minorHAnsi" w:cstheme="minorHAnsi"/>
          <w:color w:val="000000"/>
          <w:sz w:val="20"/>
          <w:szCs w:val="20"/>
        </w:rPr>
        <w:t xml:space="preserve"> сформувати подальші активності на наступні кілька років з урахуванням</w:t>
      </w:r>
      <w:sdt>
        <w:sdtPr>
          <w:rPr>
            <w:rFonts w:asciiTheme="minorHAnsi" w:hAnsiTheme="minorHAnsi" w:cstheme="minorHAnsi"/>
            <w:sz w:val="20"/>
            <w:szCs w:val="20"/>
          </w:rPr>
          <w:tag w:val="goog_rdk_0"/>
          <w:id w:val="-553767673"/>
        </w:sdtPr>
        <w:sdtEndPr/>
        <w:sdtContent>
          <w:r w:rsidRPr="00664A7B">
            <w:rPr>
              <w:rFonts w:asciiTheme="minorHAnsi" w:eastAsia="Arial" w:hAnsiTheme="minorHAnsi" w:cstheme="minorHAnsi"/>
              <w:color w:val="000000"/>
              <w:sz w:val="20"/>
              <w:szCs w:val="20"/>
            </w:rPr>
            <w:t xml:space="preserve"> потреб, перешкод,</w:t>
          </w:r>
        </w:sdtContent>
      </w:sdt>
      <w:r w:rsidRPr="00664A7B">
        <w:rPr>
          <w:rFonts w:asciiTheme="minorHAnsi" w:eastAsia="Arial" w:hAnsiTheme="minorHAnsi" w:cstheme="minorHAnsi"/>
          <w:color w:val="000000"/>
          <w:sz w:val="20"/>
          <w:szCs w:val="20"/>
        </w:rPr>
        <w:t xml:space="preserve"> ризиків і криз, що є важливим, особливо в нестабільному контексті Одеської області. Використання результатів дослідження також допоможе  покращити активності та послуги, відповідно до актуального запиту цільової ауди</w:t>
      </w:r>
      <w:r w:rsidRPr="00664A7B">
        <w:rPr>
          <w:rFonts w:asciiTheme="minorHAnsi" w:eastAsia="Arial" w:hAnsiTheme="minorHAnsi" w:cstheme="minorHAnsi"/>
          <w:sz w:val="20"/>
          <w:szCs w:val="20"/>
        </w:rPr>
        <w:t xml:space="preserve">торії </w:t>
      </w:r>
      <w:proofErr w:type="spellStart"/>
      <w:r w:rsidRPr="00664A7B">
        <w:rPr>
          <w:rFonts w:asciiTheme="minorHAnsi" w:eastAsia="Arial" w:hAnsiTheme="minorHAnsi" w:cstheme="minorHAnsi"/>
          <w:sz w:val="20"/>
          <w:szCs w:val="20"/>
        </w:rPr>
        <w:t>бенефіціарів</w:t>
      </w:r>
      <w:proofErr w:type="spellEnd"/>
      <w:r w:rsidRPr="00664A7B">
        <w:rPr>
          <w:rFonts w:asciiTheme="minorHAnsi" w:eastAsia="Arial" w:hAnsiTheme="minorHAnsi" w:cstheme="minorHAnsi"/>
          <w:sz w:val="20"/>
          <w:szCs w:val="20"/>
        </w:rPr>
        <w:t xml:space="preserve"> (жінок) </w:t>
      </w:r>
      <w:r w:rsidRPr="00664A7B">
        <w:rPr>
          <w:rFonts w:asciiTheme="minorHAnsi" w:eastAsia="Arial" w:hAnsiTheme="minorHAnsi" w:cstheme="minorHAnsi"/>
          <w:color w:val="000000"/>
          <w:sz w:val="20"/>
          <w:szCs w:val="20"/>
        </w:rPr>
        <w:t xml:space="preserve"> для більш ефективної підтримки розвитку підприємництва, зокрема жін</w:t>
      </w:r>
      <w:r w:rsidRPr="00664A7B">
        <w:rPr>
          <w:rFonts w:asciiTheme="minorHAnsi" w:eastAsia="Arial" w:hAnsiTheme="minorHAnsi" w:cstheme="minorHAnsi"/>
          <w:sz w:val="20"/>
          <w:szCs w:val="20"/>
        </w:rPr>
        <w:t>очого</w:t>
      </w:r>
      <w:r w:rsidRPr="00664A7B">
        <w:rPr>
          <w:rFonts w:asciiTheme="minorHAnsi" w:eastAsia="Arial" w:hAnsiTheme="minorHAnsi" w:cstheme="minorHAnsi"/>
          <w:color w:val="000000"/>
          <w:sz w:val="20"/>
          <w:szCs w:val="20"/>
        </w:rPr>
        <w:t>, у тому числі тим, які належать до вразливих груп населення та/або перебувають у складних життєвих обставинах</w:t>
      </w:r>
      <w:r w:rsidRPr="00664A7B">
        <w:rPr>
          <w:rFonts w:asciiTheme="minorHAnsi" w:eastAsia="Arial" w:hAnsiTheme="minorHAnsi" w:cstheme="minorHAnsi"/>
          <w:sz w:val="20"/>
          <w:szCs w:val="20"/>
        </w:rPr>
        <w:t xml:space="preserve"> та формування довготривалого впливу.</w:t>
      </w:r>
    </w:p>
    <w:p w14:paraId="4A25A784" w14:textId="77777777" w:rsidR="00D80261" w:rsidRPr="00664A7B" w:rsidRDefault="00D80261" w:rsidP="00664A7B">
      <w:pPr>
        <w:widowControl w:val="0"/>
        <w:shd w:val="clear" w:color="auto" w:fill="FFFFFF"/>
        <w:spacing w:after="0"/>
        <w:jc w:val="both"/>
        <w:rPr>
          <w:rFonts w:asciiTheme="minorHAnsi" w:eastAsia="Arial" w:hAnsiTheme="minorHAnsi" w:cstheme="minorHAnsi"/>
          <w:color w:val="000000"/>
          <w:sz w:val="20"/>
          <w:szCs w:val="20"/>
        </w:rPr>
      </w:pPr>
    </w:p>
    <w:p w14:paraId="0000000C" w14:textId="77777777" w:rsidR="00830F11" w:rsidRPr="00D80261" w:rsidRDefault="005D1B06" w:rsidP="00664A7B">
      <w:pPr>
        <w:widowControl w:val="0"/>
        <w:shd w:val="clear" w:color="auto" w:fill="FFFFFF"/>
        <w:spacing w:after="0"/>
        <w:jc w:val="both"/>
        <w:rPr>
          <w:rFonts w:asciiTheme="minorHAnsi" w:eastAsia="Arial" w:hAnsiTheme="minorHAnsi" w:cstheme="minorHAnsi"/>
          <w:b/>
          <w:color w:val="000000"/>
          <w:sz w:val="20"/>
          <w:szCs w:val="20"/>
          <w:u w:val="single"/>
        </w:rPr>
      </w:pPr>
      <w:r w:rsidRPr="00D80261">
        <w:rPr>
          <w:rFonts w:asciiTheme="minorHAnsi" w:eastAsia="Arial" w:hAnsiTheme="minorHAnsi" w:cstheme="minorHAnsi"/>
          <w:b/>
          <w:color w:val="000000"/>
          <w:sz w:val="20"/>
          <w:szCs w:val="20"/>
          <w:u w:val="single"/>
        </w:rPr>
        <w:t>Мета дослідження «Оцінка стану жіночого підприємництва в Одеській області, аналіз перешкод  та бар’єрів»:</w:t>
      </w:r>
    </w:p>
    <w:p w14:paraId="0000000D" w14:textId="77777777" w:rsidR="00830F11" w:rsidRPr="00664A7B" w:rsidRDefault="005D1B06" w:rsidP="00664A7B">
      <w:pPr>
        <w:widowControl w:val="0"/>
        <w:numPr>
          <w:ilvl w:val="0"/>
          <w:numId w:val="6"/>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з’ясувати, як змінився стан підприємництва, зокрема, жіночого, в умовах воєнного стану, на скільки змінилась кількість жінок-</w:t>
      </w:r>
      <w:proofErr w:type="spellStart"/>
      <w:r w:rsidRPr="00664A7B">
        <w:rPr>
          <w:rFonts w:asciiTheme="minorHAnsi" w:eastAsia="Arial" w:hAnsiTheme="minorHAnsi" w:cstheme="minorHAnsi"/>
          <w:color w:val="000000"/>
          <w:sz w:val="20"/>
          <w:szCs w:val="20"/>
        </w:rPr>
        <w:t>підприємиць</w:t>
      </w:r>
      <w:proofErr w:type="spellEnd"/>
      <w:r w:rsidRPr="00664A7B">
        <w:rPr>
          <w:rFonts w:asciiTheme="minorHAnsi" w:eastAsia="Arial" w:hAnsiTheme="minorHAnsi" w:cstheme="minorHAnsi"/>
          <w:color w:val="000000"/>
          <w:sz w:val="20"/>
          <w:szCs w:val="20"/>
        </w:rPr>
        <w:t xml:space="preserve"> порівняно з довоєнним періодом, визначити, які сфери підприємницької діяльності наразі є пріоритетними серед жінок-</w:t>
      </w:r>
      <w:proofErr w:type="spellStart"/>
      <w:r w:rsidRPr="00664A7B">
        <w:rPr>
          <w:rFonts w:asciiTheme="minorHAnsi" w:eastAsia="Arial" w:hAnsiTheme="minorHAnsi" w:cstheme="minorHAnsi"/>
          <w:color w:val="000000"/>
          <w:sz w:val="20"/>
          <w:szCs w:val="20"/>
        </w:rPr>
        <w:t>підприє</w:t>
      </w:r>
      <w:r w:rsidRPr="00664A7B">
        <w:rPr>
          <w:rFonts w:asciiTheme="minorHAnsi" w:eastAsia="Arial" w:hAnsiTheme="minorHAnsi" w:cstheme="minorHAnsi"/>
          <w:sz w:val="20"/>
          <w:szCs w:val="20"/>
        </w:rPr>
        <w:t>миць</w:t>
      </w:r>
      <w:proofErr w:type="spellEnd"/>
      <w:r w:rsidRPr="00664A7B">
        <w:rPr>
          <w:rFonts w:asciiTheme="minorHAnsi" w:eastAsia="Arial" w:hAnsiTheme="minorHAnsi" w:cstheme="minorHAnsi"/>
          <w:color w:val="000000"/>
          <w:sz w:val="20"/>
          <w:szCs w:val="20"/>
        </w:rPr>
        <w:t xml:space="preserve"> мешкан</w:t>
      </w:r>
      <w:r w:rsidRPr="00664A7B">
        <w:rPr>
          <w:rFonts w:asciiTheme="minorHAnsi" w:eastAsia="Arial" w:hAnsiTheme="minorHAnsi" w:cstheme="minorHAnsi"/>
          <w:sz w:val="20"/>
          <w:szCs w:val="20"/>
        </w:rPr>
        <w:t>ок</w:t>
      </w:r>
      <w:r w:rsidRPr="00664A7B">
        <w:rPr>
          <w:rFonts w:asciiTheme="minorHAnsi" w:eastAsia="Arial" w:hAnsiTheme="minorHAnsi" w:cstheme="minorHAnsi"/>
          <w:color w:val="000000"/>
          <w:sz w:val="20"/>
          <w:szCs w:val="20"/>
        </w:rPr>
        <w:t xml:space="preserve"> Одеської області та ВПО;</w:t>
      </w:r>
    </w:p>
    <w:p w14:paraId="0000000E" w14:textId="77777777" w:rsidR="00830F11" w:rsidRPr="00664A7B" w:rsidRDefault="005D1B06" w:rsidP="00664A7B">
      <w:pPr>
        <w:widowControl w:val="0"/>
        <w:numPr>
          <w:ilvl w:val="0"/>
          <w:numId w:val="6"/>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виявити, які існують перешкоди та бар’єри, з якими стикаються жінки-</w:t>
      </w:r>
      <w:proofErr w:type="spellStart"/>
      <w:r w:rsidRPr="00664A7B">
        <w:rPr>
          <w:rFonts w:asciiTheme="minorHAnsi" w:eastAsia="Arial" w:hAnsiTheme="minorHAnsi" w:cstheme="minorHAnsi"/>
          <w:color w:val="000000"/>
          <w:sz w:val="20"/>
          <w:szCs w:val="20"/>
        </w:rPr>
        <w:t>підприємиці</w:t>
      </w:r>
      <w:proofErr w:type="spellEnd"/>
      <w:r w:rsidRPr="00664A7B">
        <w:rPr>
          <w:rFonts w:asciiTheme="minorHAnsi" w:eastAsia="Arial" w:hAnsiTheme="minorHAnsi" w:cstheme="minorHAnsi"/>
          <w:color w:val="000000"/>
          <w:sz w:val="20"/>
          <w:szCs w:val="20"/>
        </w:rPr>
        <w:t xml:space="preserve"> в Одеській області, з’ясувати, які потреби є пріоритетними для них при започаткуванні, забезпеченні підтримки та розвитку бізнесу в умовах воєнного стану;</w:t>
      </w:r>
    </w:p>
    <w:p w14:paraId="0000000F" w14:textId="77777777" w:rsidR="00830F11" w:rsidRPr="00664A7B" w:rsidRDefault="005D1B06" w:rsidP="00664A7B">
      <w:pPr>
        <w:widowControl w:val="0"/>
        <w:numPr>
          <w:ilvl w:val="0"/>
          <w:numId w:val="6"/>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 xml:space="preserve">здійснити аналіз рівня підтримки жіночого підприємництва в умовах воєнного стану, проаналізувати можливості та потенціал надавачів допомоги; </w:t>
      </w:r>
    </w:p>
    <w:p w14:paraId="00000010" w14:textId="77777777" w:rsidR="00830F11" w:rsidRPr="00664A7B" w:rsidRDefault="005D1B06" w:rsidP="00664A7B">
      <w:pPr>
        <w:widowControl w:val="0"/>
        <w:numPr>
          <w:ilvl w:val="0"/>
          <w:numId w:val="6"/>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 xml:space="preserve">отримати вихідні дані для стратегічного планування та розробки майбутніх програм підтримки жіночого підприємництва з боку </w:t>
      </w:r>
      <w:proofErr w:type="spellStart"/>
      <w:r w:rsidRPr="00664A7B">
        <w:rPr>
          <w:rFonts w:asciiTheme="minorHAnsi" w:eastAsia="Arial" w:hAnsiTheme="minorHAnsi" w:cstheme="minorHAnsi"/>
          <w:color w:val="000000"/>
          <w:sz w:val="20"/>
          <w:szCs w:val="20"/>
        </w:rPr>
        <w:t>ПнЗ</w:t>
      </w:r>
      <w:proofErr w:type="spellEnd"/>
      <w:r w:rsidRPr="00664A7B">
        <w:rPr>
          <w:rFonts w:asciiTheme="minorHAnsi" w:eastAsia="Arial" w:hAnsiTheme="minorHAnsi" w:cstheme="minorHAnsi"/>
          <w:color w:val="000000"/>
          <w:sz w:val="20"/>
          <w:szCs w:val="20"/>
        </w:rPr>
        <w:t xml:space="preserve">. </w:t>
      </w:r>
    </w:p>
    <w:p w14:paraId="00000011" w14:textId="77777777" w:rsidR="00830F11" w:rsidRPr="00664A7B" w:rsidRDefault="005D1B06" w:rsidP="00664A7B">
      <w:pPr>
        <w:widowControl w:val="0"/>
        <w:shd w:val="clear" w:color="auto" w:fill="FFFFFF"/>
        <w:spacing w:after="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 xml:space="preserve">Звіт з результатами дослідження буде публічний, він має стати корисним джерелом інформації для інших гуманітарних організацій щодо актуальних потреб у сфері жіночого підприємництва задля ефективного виділення необхідних ресурсів для підтримки жіночого підприємництва у майбутніх інтервенціях допомоги. </w:t>
      </w:r>
    </w:p>
    <w:p w14:paraId="00000012" w14:textId="77777777" w:rsidR="00830F11" w:rsidRPr="00D80261" w:rsidRDefault="005D1B06" w:rsidP="00664A7B">
      <w:pPr>
        <w:widowControl w:val="0"/>
        <w:shd w:val="clear" w:color="auto" w:fill="FFFFFF"/>
        <w:spacing w:after="0"/>
        <w:jc w:val="both"/>
        <w:rPr>
          <w:rFonts w:asciiTheme="minorHAnsi" w:eastAsia="Arial" w:hAnsiTheme="minorHAnsi" w:cstheme="minorHAnsi"/>
          <w:b/>
          <w:color w:val="000000"/>
          <w:sz w:val="20"/>
          <w:szCs w:val="20"/>
          <w:u w:val="single"/>
        </w:rPr>
      </w:pPr>
      <w:r w:rsidRPr="00D80261">
        <w:rPr>
          <w:rFonts w:asciiTheme="minorHAnsi" w:eastAsia="Arial" w:hAnsiTheme="minorHAnsi" w:cstheme="minorHAnsi"/>
          <w:b/>
          <w:color w:val="000000"/>
          <w:sz w:val="20"/>
          <w:szCs w:val="20"/>
          <w:u w:val="single"/>
        </w:rPr>
        <w:t>Завдання дослідження:</w:t>
      </w:r>
    </w:p>
    <w:p w14:paraId="00000013" w14:textId="77777777" w:rsidR="00830F11" w:rsidRPr="00664A7B" w:rsidRDefault="005D1B06" w:rsidP="00664A7B">
      <w:pPr>
        <w:widowControl w:val="0"/>
        <w:numPr>
          <w:ilvl w:val="0"/>
          <w:numId w:val="9"/>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здійснити аналіз стану підприємництва в динаміці 2022-2024 років, у тому числі жіночого підприємництва; проаналізувати, скільки серед жінок-</w:t>
      </w:r>
      <w:proofErr w:type="spellStart"/>
      <w:r w:rsidRPr="00664A7B">
        <w:rPr>
          <w:rFonts w:asciiTheme="minorHAnsi" w:eastAsia="Arial" w:hAnsiTheme="minorHAnsi" w:cstheme="minorHAnsi"/>
          <w:color w:val="000000"/>
          <w:sz w:val="20"/>
          <w:szCs w:val="20"/>
        </w:rPr>
        <w:t>підприємиць</w:t>
      </w:r>
      <w:proofErr w:type="spellEnd"/>
      <w:r w:rsidRPr="00664A7B">
        <w:rPr>
          <w:rFonts w:asciiTheme="minorHAnsi" w:eastAsia="Arial" w:hAnsiTheme="minorHAnsi" w:cstheme="minorHAnsi"/>
          <w:color w:val="000000"/>
          <w:sz w:val="20"/>
          <w:szCs w:val="20"/>
        </w:rPr>
        <w:t xml:space="preserve"> є ВПО, зокрема скільки з них працюють в обласному центрі та скільки в межах області; </w:t>
      </w:r>
    </w:p>
    <w:p w14:paraId="00000014" w14:textId="77777777" w:rsidR="00830F11" w:rsidRPr="00664A7B" w:rsidRDefault="005D1B06" w:rsidP="00664A7B">
      <w:pPr>
        <w:widowControl w:val="0"/>
        <w:numPr>
          <w:ilvl w:val="0"/>
          <w:numId w:val="9"/>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 xml:space="preserve">оцінити ставлення жінок до підприємництва – причини, які спонукають жінок розпочинати підприємницьку діяльність, </w:t>
      </w:r>
      <w:r w:rsidRPr="00664A7B">
        <w:rPr>
          <w:rFonts w:asciiTheme="minorHAnsi" w:eastAsia="Arial" w:hAnsiTheme="minorHAnsi" w:cstheme="minorHAnsi"/>
          <w:color w:val="000000"/>
          <w:sz w:val="20"/>
          <w:szCs w:val="20"/>
        </w:rPr>
        <w:lastRenderedPageBreak/>
        <w:t>їхню мотивацію;</w:t>
      </w:r>
    </w:p>
    <w:p w14:paraId="00000015" w14:textId="77777777" w:rsidR="00830F11" w:rsidRPr="00664A7B" w:rsidRDefault="005D1B06" w:rsidP="00664A7B">
      <w:pPr>
        <w:widowControl w:val="0"/>
        <w:numPr>
          <w:ilvl w:val="0"/>
          <w:numId w:val="9"/>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дослідити основні сфери діяльності жінок-</w:t>
      </w:r>
      <w:proofErr w:type="spellStart"/>
      <w:r w:rsidRPr="00664A7B">
        <w:rPr>
          <w:rFonts w:asciiTheme="minorHAnsi" w:eastAsia="Arial" w:hAnsiTheme="minorHAnsi" w:cstheme="minorHAnsi"/>
          <w:color w:val="000000"/>
          <w:sz w:val="20"/>
          <w:szCs w:val="20"/>
        </w:rPr>
        <w:t>підприємиць</w:t>
      </w:r>
      <w:proofErr w:type="spellEnd"/>
      <w:r w:rsidRPr="00664A7B">
        <w:rPr>
          <w:rFonts w:asciiTheme="minorHAnsi" w:eastAsia="Arial" w:hAnsiTheme="minorHAnsi" w:cstheme="minorHAnsi"/>
          <w:color w:val="000000"/>
          <w:sz w:val="20"/>
          <w:szCs w:val="20"/>
        </w:rPr>
        <w:t>, проаналізувати, що вплинуло на вибір сфери діяльності, у тому числі в розрізі 1) жінок-ВПО та місцевих жінок-</w:t>
      </w:r>
      <w:proofErr w:type="spellStart"/>
      <w:r w:rsidRPr="00664A7B">
        <w:rPr>
          <w:rFonts w:asciiTheme="minorHAnsi" w:eastAsia="Arial" w:hAnsiTheme="minorHAnsi" w:cstheme="minorHAnsi"/>
          <w:color w:val="000000"/>
          <w:sz w:val="20"/>
          <w:szCs w:val="20"/>
        </w:rPr>
        <w:t>підприємиць</w:t>
      </w:r>
      <w:proofErr w:type="spellEnd"/>
      <w:r w:rsidRPr="00664A7B">
        <w:rPr>
          <w:rFonts w:asciiTheme="minorHAnsi" w:eastAsia="Arial" w:hAnsiTheme="minorHAnsi" w:cstheme="minorHAnsi"/>
          <w:color w:val="000000"/>
          <w:sz w:val="20"/>
          <w:szCs w:val="20"/>
        </w:rPr>
        <w:t>, 2) ведення бізнесу в обласному центрі та в межах області;</w:t>
      </w:r>
    </w:p>
    <w:p w14:paraId="00000016" w14:textId="77777777" w:rsidR="00830F11" w:rsidRPr="00664A7B" w:rsidRDefault="005D1B06" w:rsidP="00664A7B">
      <w:pPr>
        <w:widowControl w:val="0"/>
        <w:numPr>
          <w:ilvl w:val="0"/>
          <w:numId w:val="9"/>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з’ясувати, чи змінились основні сфери діяльності жінок-</w:t>
      </w:r>
      <w:proofErr w:type="spellStart"/>
      <w:r w:rsidRPr="00664A7B">
        <w:rPr>
          <w:rFonts w:asciiTheme="minorHAnsi" w:eastAsia="Arial" w:hAnsiTheme="minorHAnsi" w:cstheme="minorHAnsi"/>
          <w:color w:val="000000"/>
          <w:sz w:val="20"/>
          <w:szCs w:val="20"/>
        </w:rPr>
        <w:t>підприємиць</w:t>
      </w:r>
      <w:proofErr w:type="spellEnd"/>
      <w:r w:rsidRPr="00664A7B">
        <w:rPr>
          <w:rFonts w:asciiTheme="minorHAnsi" w:eastAsia="Arial" w:hAnsiTheme="minorHAnsi" w:cstheme="minorHAnsi"/>
          <w:color w:val="000000"/>
          <w:sz w:val="20"/>
          <w:szCs w:val="20"/>
        </w:rPr>
        <w:t xml:space="preserve"> під час воєнного стану, оцінити наслідки впливу повномасштабного вторгнення російської федерації на діяльність жінок-</w:t>
      </w:r>
      <w:proofErr w:type="spellStart"/>
      <w:r w:rsidRPr="00664A7B">
        <w:rPr>
          <w:rFonts w:asciiTheme="minorHAnsi" w:eastAsia="Arial" w:hAnsiTheme="minorHAnsi" w:cstheme="minorHAnsi"/>
          <w:color w:val="000000"/>
          <w:sz w:val="20"/>
          <w:szCs w:val="20"/>
        </w:rPr>
        <w:t>підприємиць</w:t>
      </w:r>
      <w:proofErr w:type="spellEnd"/>
      <w:r w:rsidRPr="00664A7B">
        <w:rPr>
          <w:rFonts w:asciiTheme="minorHAnsi" w:eastAsia="Arial" w:hAnsiTheme="minorHAnsi" w:cstheme="minorHAnsi"/>
          <w:color w:val="000000"/>
          <w:sz w:val="20"/>
          <w:szCs w:val="20"/>
        </w:rPr>
        <w:t>;</w:t>
      </w:r>
    </w:p>
    <w:p w14:paraId="00000017" w14:textId="77777777" w:rsidR="00830F11" w:rsidRPr="00664A7B" w:rsidRDefault="005D1B06" w:rsidP="00664A7B">
      <w:pPr>
        <w:widowControl w:val="0"/>
        <w:numPr>
          <w:ilvl w:val="0"/>
          <w:numId w:val="9"/>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оцінити поточну ситуацію можливостей розвитку жіночого підприємництва, у тому числі в розрізі для 1) жінок-ВПО та місцевих жінок-</w:t>
      </w:r>
      <w:proofErr w:type="spellStart"/>
      <w:r w:rsidRPr="00664A7B">
        <w:rPr>
          <w:rFonts w:asciiTheme="minorHAnsi" w:eastAsia="Arial" w:hAnsiTheme="minorHAnsi" w:cstheme="minorHAnsi"/>
          <w:color w:val="000000"/>
          <w:sz w:val="20"/>
          <w:szCs w:val="20"/>
        </w:rPr>
        <w:t>підприємиць</w:t>
      </w:r>
      <w:proofErr w:type="spellEnd"/>
      <w:r w:rsidRPr="00664A7B">
        <w:rPr>
          <w:rFonts w:asciiTheme="minorHAnsi" w:eastAsia="Arial" w:hAnsiTheme="minorHAnsi" w:cstheme="minorHAnsi"/>
          <w:color w:val="000000"/>
          <w:sz w:val="20"/>
          <w:szCs w:val="20"/>
        </w:rPr>
        <w:t>, 2) ведення бізнесу в обласному центрі та в межах області; дослідити перспективи розвитку жіночого бізнесу;</w:t>
      </w:r>
    </w:p>
    <w:p w14:paraId="00000018" w14:textId="77777777" w:rsidR="00830F11" w:rsidRPr="00664A7B" w:rsidRDefault="005D1B06" w:rsidP="00664A7B">
      <w:pPr>
        <w:widowControl w:val="0"/>
        <w:numPr>
          <w:ilvl w:val="0"/>
          <w:numId w:val="9"/>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оцінити настрої жінок-</w:t>
      </w:r>
      <w:proofErr w:type="spellStart"/>
      <w:r w:rsidRPr="00664A7B">
        <w:rPr>
          <w:rFonts w:asciiTheme="minorHAnsi" w:eastAsia="Arial" w:hAnsiTheme="minorHAnsi" w:cstheme="minorHAnsi"/>
          <w:color w:val="000000"/>
          <w:sz w:val="20"/>
          <w:szCs w:val="20"/>
        </w:rPr>
        <w:t>підприємиць</w:t>
      </w:r>
      <w:proofErr w:type="spellEnd"/>
      <w:r w:rsidRPr="00664A7B">
        <w:rPr>
          <w:rFonts w:asciiTheme="minorHAnsi" w:eastAsia="Arial" w:hAnsiTheme="minorHAnsi" w:cstheme="minorHAnsi"/>
          <w:color w:val="000000"/>
          <w:sz w:val="20"/>
          <w:szCs w:val="20"/>
        </w:rPr>
        <w:t xml:space="preserve"> щодо бажання розвивати/масштабувати власний бізнес, у тому числі в розрізі 1) жінок-ВПО та місцевих жінок-</w:t>
      </w:r>
      <w:proofErr w:type="spellStart"/>
      <w:r w:rsidRPr="00664A7B">
        <w:rPr>
          <w:rFonts w:asciiTheme="minorHAnsi" w:eastAsia="Arial" w:hAnsiTheme="minorHAnsi" w:cstheme="minorHAnsi"/>
          <w:color w:val="000000"/>
          <w:sz w:val="20"/>
          <w:szCs w:val="20"/>
        </w:rPr>
        <w:t>підприємиць</w:t>
      </w:r>
      <w:proofErr w:type="spellEnd"/>
      <w:r w:rsidRPr="00664A7B">
        <w:rPr>
          <w:rFonts w:asciiTheme="minorHAnsi" w:eastAsia="Arial" w:hAnsiTheme="minorHAnsi" w:cstheme="minorHAnsi"/>
          <w:color w:val="000000"/>
          <w:sz w:val="20"/>
          <w:szCs w:val="20"/>
        </w:rPr>
        <w:t>, 2) ведення бізнесу в обласному центрі та в межах області;</w:t>
      </w:r>
    </w:p>
    <w:p w14:paraId="00000019" w14:textId="77777777" w:rsidR="00830F11" w:rsidRPr="00664A7B" w:rsidRDefault="005D1B06" w:rsidP="00664A7B">
      <w:pPr>
        <w:widowControl w:val="0"/>
        <w:numPr>
          <w:ilvl w:val="0"/>
          <w:numId w:val="9"/>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виявити складнощі та бар’єри, з якими стикаються жінки-</w:t>
      </w:r>
      <w:proofErr w:type="spellStart"/>
      <w:r w:rsidRPr="00664A7B">
        <w:rPr>
          <w:rFonts w:asciiTheme="minorHAnsi" w:eastAsia="Arial" w:hAnsiTheme="minorHAnsi" w:cstheme="minorHAnsi"/>
          <w:color w:val="000000"/>
          <w:sz w:val="20"/>
          <w:szCs w:val="20"/>
        </w:rPr>
        <w:t>підприємиці</w:t>
      </w:r>
      <w:proofErr w:type="spellEnd"/>
      <w:r w:rsidRPr="00664A7B">
        <w:rPr>
          <w:rFonts w:asciiTheme="minorHAnsi" w:eastAsia="Arial" w:hAnsiTheme="minorHAnsi" w:cstheme="minorHAnsi"/>
          <w:color w:val="000000"/>
          <w:sz w:val="20"/>
          <w:szCs w:val="20"/>
        </w:rPr>
        <w:t>, стереотипи щодо жіночого підприємництва в суспільстві; дослідити, які існують перепони для 1) започаткування власної справи, 2) ведення підприємницької діяльності/підтримки бізнесу, 3) розвитку/масштабування бізнесу - в цілому та у тому числі в розрізі для 1) жінок-ВПО та місцевих жінок-</w:t>
      </w:r>
      <w:proofErr w:type="spellStart"/>
      <w:r w:rsidRPr="00664A7B">
        <w:rPr>
          <w:rFonts w:asciiTheme="minorHAnsi" w:eastAsia="Arial" w:hAnsiTheme="minorHAnsi" w:cstheme="minorHAnsi"/>
          <w:color w:val="000000"/>
          <w:sz w:val="20"/>
          <w:szCs w:val="20"/>
        </w:rPr>
        <w:t>підприємиць</w:t>
      </w:r>
      <w:proofErr w:type="spellEnd"/>
      <w:r w:rsidRPr="00664A7B">
        <w:rPr>
          <w:rFonts w:asciiTheme="minorHAnsi" w:eastAsia="Arial" w:hAnsiTheme="minorHAnsi" w:cstheme="minorHAnsi"/>
          <w:color w:val="000000"/>
          <w:sz w:val="20"/>
          <w:szCs w:val="20"/>
        </w:rPr>
        <w:t>, 2) ведення бізнесу в обласному центрі та в межах області;</w:t>
      </w:r>
    </w:p>
    <w:p w14:paraId="0000001A" w14:textId="77777777" w:rsidR="00830F11" w:rsidRPr="00664A7B" w:rsidRDefault="005D1B06" w:rsidP="00664A7B">
      <w:pPr>
        <w:widowControl w:val="0"/>
        <w:numPr>
          <w:ilvl w:val="0"/>
          <w:numId w:val="9"/>
        </w:numPr>
        <w:pBdr>
          <w:top w:val="nil"/>
          <w:left w:val="nil"/>
          <w:bottom w:val="nil"/>
          <w:right w:val="nil"/>
          <w:between w:val="nil"/>
        </w:pBdr>
        <w:shd w:val="clear" w:color="auto" w:fill="FFFFFF"/>
        <w:spacing w:after="0" w:line="240" w:lineRule="auto"/>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оцінити можливі шляхи подолання перешкод, існуючі та потенційні види допомоги для розвитку жіночого підприємництва; сформувати переліки можливостей, різних видів допомог, які є в області для жінок-</w:t>
      </w:r>
      <w:proofErr w:type="spellStart"/>
      <w:r w:rsidRPr="00664A7B">
        <w:rPr>
          <w:rFonts w:asciiTheme="minorHAnsi" w:eastAsia="Arial" w:hAnsiTheme="minorHAnsi" w:cstheme="minorHAnsi"/>
          <w:color w:val="000000"/>
          <w:sz w:val="20"/>
          <w:szCs w:val="20"/>
        </w:rPr>
        <w:t>підприємиць</w:t>
      </w:r>
      <w:proofErr w:type="spellEnd"/>
      <w:r w:rsidRPr="00664A7B">
        <w:rPr>
          <w:rFonts w:asciiTheme="minorHAnsi" w:eastAsia="Arial" w:hAnsiTheme="minorHAnsi" w:cstheme="minorHAnsi"/>
          <w:color w:val="000000"/>
          <w:sz w:val="20"/>
          <w:szCs w:val="20"/>
        </w:rPr>
        <w:t>, проаналізувати, наскільки вони є доступними та можуть задовольнити їхні потреби;</w:t>
      </w:r>
    </w:p>
    <w:p w14:paraId="0000001B" w14:textId="77777777" w:rsidR="00830F11" w:rsidRPr="00664A7B" w:rsidRDefault="005D1B06" w:rsidP="00664A7B">
      <w:pPr>
        <w:widowControl w:val="0"/>
        <w:numPr>
          <w:ilvl w:val="0"/>
          <w:numId w:val="9"/>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з’ясувати, які потреби виникають у жінок-</w:t>
      </w:r>
      <w:proofErr w:type="spellStart"/>
      <w:r w:rsidRPr="00664A7B">
        <w:rPr>
          <w:rFonts w:asciiTheme="minorHAnsi" w:eastAsia="Arial" w:hAnsiTheme="minorHAnsi" w:cstheme="minorHAnsi"/>
          <w:color w:val="000000"/>
          <w:sz w:val="20"/>
          <w:szCs w:val="20"/>
        </w:rPr>
        <w:t>підприємиць</w:t>
      </w:r>
      <w:proofErr w:type="spellEnd"/>
      <w:r w:rsidRPr="00664A7B">
        <w:rPr>
          <w:rFonts w:asciiTheme="minorHAnsi" w:eastAsia="Arial" w:hAnsiTheme="minorHAnsi" w:cstheme="minorHAnsi"/>
          <w:color w:val="000000"/>
          <w:sz w:val="20"/>
          <w:szCs w:val="20"/>
        </w:rPr>
        <w:t xml:space="preserve"> та якої допомоги вони потребують для 1) започаткування власної справи, 2) ведення підприємницької діяльності/підтримки бізнесу, 3) розвитку/масштабування бізнесу - в цілому та у тому числі в розрізі для 1) жінок-ВПО та місцевих жінок-</w:t>
      </w:r>
      <w:proofErr w:type="spellStart"/>
      <w:r w:rsidRPr="00664A7B">
        <w:rPr>
          <w:rFonts w:asciiTheme="minorHAnsi" w:eastAsia="Arial" w:hAnsiTheme="minorHAnsi" w:cstheme="minorHAnsi"/>
          <w:color w:val="000000"/>
          <w:sz w:val="20"/>
          <w:szCs w:val="20"/>
        </w:rPr>
        <w:t>підприємиць</w:t>
      </w:r>
      <w:proofErr w:type="spellEnd"/>
      <w:r w:rsidRPr="00664A7B">
        <w:rPr>
          <w:rFonts w:asciiTheme="minorHAnsi" w:eastAsia="Arial" w:hAnsiTheme="minorHAnsi" w:cstheme="minorHAnsi"/>
          <w:color w:val="000000"/>
          <w:sz w:val="20"/>
          <w:szCs w:val="20"/>
        </w:rPr>
        <w:t>, 2) ведення бізнесу в обласному центрі та в межах області; оцінити, якби б була допомога жінкам, чи зацікавлені вони в започаткуванні бізнесу, розвитку власної справи, масштабуванні;</w:t>
      </w:r>
    </w:p>
    <w:p w14:paraId="0000001C" w14:textId="77777777" w:rsidR="00830F11" w:rsidRPr="00664A7B" w:rsidRDefault="005D1B06" w:rsidP="00664A7B">
      <w:pPr>
        <w:widowControl w:val="0"/>
        <w:numPr>
          <w:ilvl w:val="0"/>
          <w:numId w:val="9"/>
        </w:numPr>
        <w:pBdr>
          <w:top w:val="nil"/>
          <w:left w:val="nil"/>
          <w:bottom w:val="nil"/>
          <w:right w:val="nil"/>
          <w:between w:val="nil"/>
        </w:pBdr>
        <w:shd w:val="clear" w:color="auto" w:fill="FFFFFF"/>
        <w:spacing w:after="0" w:line="240" w:lineRule="auto"/>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визначити, надання якої допомоги сприятиме забезпеченню стійкості жіночого підприємництва (допомога в маркетингу, в бізнес-плануванні, доступі до джерел фінансування, управлінні персоналом, сертифікації, позиціонуванні, кризовому менеджменті, управлінні ризиками, виходу на зовнішні ринки тощо);</w:t>
      </w:r>
    </w:p>
    <w:p w14:paraId="0000001F" w14:textId="10DF9681" w:rsidR="00830F11" w:rsidRPr="00D80261" w:rsidRDefault="005D1B06" w:rsidP="00D80261">
      <w:pPr>
        <w:widowControl w:val="0"/>
        <w:numPr>
          <w:ilvl w:val="0"/>
          <w:numId w:val="9"/>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оцінити потреби/труднощі надавачів допомоги/підтримки жінкам-</w:t>
      </w:r>
      <w:proofErr w:type="spellStart"/>
      <w:r w:rsidRPr="00664A7B">
        <w:rPr>
          <w:rFonts w:asciiTheme="minorHAnsi" w:eastAsia="Arial" w:hAnsiTheme="minorHAnsi" w:cstheme="minorHAnsi"/>
          <w:color w:val="000000"/>
          <w:sz w:val="20"/>
          <w:szCs w:val="20"/>
        </w:rPr>
        <w:t>підприємицям</w:t>
      </w:r>
      <w:proofErr w:type="spellEnd"/>
      <w:r w:rsidRPr="00664A7B">
        <w:rPr>
          <w:rFonts w:asciiTheme="minorHAnsi" w:eastAsia="Arial" w:hAnsiTheme="minorHAnsi" w:cstheme="minorHAnsi"/>
          <w:color w:val="000000"/>
          <w:sz w:val="20"/>
          <w:szCs w:val="20"/>
        </w:rPr>
        <w:t xml:space="preserve"> (додаткове фінансування, потреби в навчанні, обладнанні тощо);</w:t>
      </w:r>
    </w:p>
    <w:p w14:paraId="00000020" w14:textId="77777777" w:rsidR="00830F11" w:rsidRPr="00664A7B" w:rsidRDefault="00830F11" w:rsidP="00664A7B">
      <w:pPr>
        <w:widowControl w:val="0"/>
        <w:shd w:val="clear" w:color="auto" w:fill="FFFFFF"/>
        <w:spacing w:after="0" w:line="240" w:lineRule="auto"/>
        <w:jc w:val="both"/>
        <w:rPr>
          <w:rFonts w:asciiTheme="minorHAnsi" w:eastAsia="Arial" w:hAnsiTheme="minorHAnsi" w:cstheme="minorHAnsi"/>
          <w:color w:val="000000"/>
          <w:sz w:val="20"/>
          <w:szCs w:val="20"/>
        </w:rPr>
      </w:pPr>
    </w:p>
    <w:p w14:paraId="00000021" w14:textId="77777777" w:rsidR="00830F11" w:rsidRPr="00664A7B" w:rsidRDefault="005D1B06" w:rsidP="00664A7B">
      <w:pPr>
        <w:widowControl w:val="0"/>
        <w:shd w:val="clear" w:color="auto" w:fill="FFFFFF"/>
        <w:spacing w:after="0"/>
        <w:jc w:val="both"/>
        <w:rPr>
          <w:rFonts w:asciiTheme="minorHAnsi" w:eastAsia="Arial" w:hAnsiTheme="minorHAnsi" w:cstheme="minorHAnsi"/>
          <w:b/>
          <w:color w:val="000000"/>
          <w:sz w:val="20"/>
          <w:szCs w:val="20"/>
        </w:rPr>
      </w:pPr>
      <w:r w:rsidRPr="00664A7B">
        <w:rPr>
          <w:rFonts w:asciiTheme="minorHAnsi" w:eastAsia="Arial" w:hAnsiTheme="minorHAnsi" w:cstheme="minorHAnsi"/>
          <w:b/>
          <w:color w:val="000000"/>
          <w:sz w:val="20"/>
          <w:szCs w:val="20"/>
        </w:rPr>
        <w:t>Географія дослідження:</w:t>
      </w:r>
    </w:p>
    <w:p w14:paraId="00000023" w14:textId="308B7851" w:rsidR="00830F11" w:rsidRPr="00D80261" w:rsidRDefault="005D1B06" w:rsidP="00664A7B">
      <w:pPr>
        <w:widowControl w:val="0"/>
        <w:numPr>
          <w:ilvl w:val="0"/>
          <w:numId w:val="4"/>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Одеська область.</w:t>
      </w:r>
    </w:p>
    <w:p w14:paraId="00000024" w14:textId="77777777" w:rsidR="00830F11" w:rsidRPr="00664A7B" w:rsidRDefault="005D1B06" w:rsidP="00664A7B">
      <w:pPr>
        <w:widowControl w:val="0"/>
        <w:pBdr>
          <w:top w:val="nil"/>
          <w:left w:val="nil"/>
          <w:bottom w:val="nil"/>
          <w:right w:val="nil"/>
          <w:between w:val="nil"/>
        </w:pBdr>
        <w:shd w:val="clear" w:color="auto" w:fill="FFFFFF"/>
        <w:spacing w:after="0"/>
        <w:jc w:val="both"/>
        <w:rPr>
          <w:rFonts w:asciiTheme="minorHAnsi" w:eastAsia="Arial" w:hAnsiTheme="minorHAnsi" w:cstheme="minorHAnsi"/>
          <w:b/>
          <w:color w:val="000000"/>
          <w:sz w:val="20"/>
          <w:szCs w:val="20"/>
        </w:rPr>
      </w:pPr>
      <w:r w:rsidRPr="00664A7B">
        <w:rPr>
          <w:rFonts w:asciiTheme="minorHAnsi" w:eastAsia="Arial" w:hAnsiTheme="minorHAnsi" w:cstheme="minorHAnsi"/>
          <w:b/>
          <w:color w:val="000000"/>
          <w:sz w:val="20"/>
          <w:szCs w:val="20"/>
        </w:rPr>
        <w:t>Всі питання, що будуть аналізуватися та оцінюватися, необхідно робити у розрізі:</w:t>
      </w:r>
    </w:p>
    <w:p w14:paraId="00000025" w14:textId="77777777" w:rsidR="00830F11" w:rsidRPr="00664A7B" w:rsidRDefault="005D1B06" w:rsidP="00664A7B">
      <w:pPr>
        <w:widowControl w:val="0"/>
        <w:numPr>
          <w:ilvl w:val="0"/>
          <w:numId w:val="4"/>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Місто Одеса;</w:t>
      </w:r>
    </w:p>
    <w:p w14:paraId="00000026" w14:textId="77777777" w:rsidR="00830F11" w:rsidRPr="00664A7B" w:rsidRDefault="005D1B06" w:rsidP="00664A7B">
      <w:pPr>
        <w:widowControl w:val="0"/>
        <w:numPr>
          <w:ilvl w:val="0"/>
          <w:numId w:val="4"/>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Інші громади Одеської області.</w:t>
      </w:r>
    </w:p>
    <w:p w14:paraId="00000027" w14:textId="77777777" w:rsidR="00830F11" w:rsidRPr="00664A7B" w:rsidRDefault="00830F11" w:rsidP="00664A7B">
      <w:pPr>
        <w:widowControl w:val="0"/>
        <w:pBdr>
          <w:top w:val="nil"/>
          <w:left w:val="nil"/>
          <w:bottom w:val="nil"/>
          <w:right w:val="nil"/>
          <w:between w:val="nil"/>
        </w:pBdr>
        <w:shd w:val="clear" w:color="auto" w:fill="FFFFFF"/>
        <w:spacing w:after="0"/>
        <w:jc w:val="both"/>
        <w:rPr>
          <w:rFonts w:asciiTheme="minorHAnsi" w:eastAsia="Arial" w:hAnsiTheme="minorHAnsi" w:cstheme="minorHAnsi"/>
          <w:color w:val="000000"/>
          <w:sz w:val="20"/>
          <w:szCs w:val="20"/>
        </w:rPr>
      </w:pPr>
    </w:p>
    <w:p w14:paraId="33147751" w14:textId="1891415B" w:rsidR="00D80261" w:rsidRPr="00914134" w:rsidRDefault="005D1B06" w:rsidP="00D80261">
      <w:pPr>
        <w:widowControl w:val="0"/>
        <w:shd w:val="clear" w:color="auto" w:fill="FFFFFF"/>
        <w:spacing w:after="0"/>
        <w:jc w:val="both"/>
        <w:rPr>
          <w:rFonts w:asciiTheme="minorHAnsi" w:eastAsia="Arial" w:hAnsiTheme="minorHAnsi" w:cstheme="minorHAnsi"/>
          <w:b/>
          <w:color w:val="000000"/>
          <w:sz w:val="20"/>
          <w:szCs w:val="20"/>
        </w:rPr>
      </w:pPr>
      <w:r w:rsidRPr="00664A7B">
        <w:rPr>
          <w:rFonts w:asciiTheme="minorHAnsi" w:eastAsia="Arial" w:hAnsiTheme="minorHAnsi" w:cstheme="minorHAnsi"/>
          <w:b/>
          <w:color w:val="000000"/>
          <w:sz w:val="20"/>
          <w:szCs w:val="20"/>
        </w:rPr>
        <w:t>Цільові аудиторії:</w:t>
      </w:r>
    </w:p>
    <w:p w14:paraId="79C810A7" w14:textId="77777777" w:rsidR="00D80261" w:rsidRDefault="00D80261" w:rsidP="00D80261">
      <w:pPr>
        <w:widowControl w:val="0"/>
        <w:numPr>
          <w:ilvl w:val="0"/>
          <w:numId w:val="3"/>
        </w:numPr>
        <w:shd w:val="clear" w:color="auto" w:fill="FFFFFF"/>
        <w:spacing w:after="0"/>
        <w:ind w:left="0"/>
        <w:jc w:val="both"/>
        <w:rPr>
          <w:rFonts w:asciiTheme="minorHAnsi" w:eastAsia="Arial" w:hAnsiTheme="minorHAnsi" w:cstheme="minorHAnsi"/>
          <w:sz w:val="20"/>
          <w:szCs w:val="20"/>
        </w:rPr>
      </w:pPr>
      <w:r w:rsidRPr="00D80261">
        <w:rPr>
          <w:rFonts w:asciiTheme="minorHAnsi" w:eastAsia="Arial" w:hAnsiTheme="minorHAnsi" w:cstheme="minorHAnsi"/>
          <w:sz w:val="20"/>
          <w:szCs w:val="20"/>
        </w:rPr>
        <w:t>Жінки-</w:t>
      </w:r>
      <w:proofErr w:type="spellStart"/>
      <w:r w:rsidRPr="00D80261">
        <w:rPr>
          <w:rFonts w:asciiTheme="minorHAnsi" w:eastAsia="Arial" w:hAnsiTheme="minorHAnsi" w:cstheme="minorHAnsi"/>
          <w:sz w:val="20"/>
          <w:szCs w:val="20"/>
        </w:rPr>
        <w:t>підприємиці</w:t>
      </w:r>
      <w:proofErr w:type="spellEnd"/>
      <w:r w:rsidRPr="00D80261">
        <w:rPr>
          <w:rFonts w:asciiTheme="minorHAnsi" w:eastAsia="Arial" w:hAnsiTheme="minorHAnsi" w:cstheme="minorHAnsi"/>
          <w:sz w:val="20"/>
          <w:szCs w:val="20"/>
        </w:rPr>
        <w:t xml:space="preserve">, жінки потенційні </w:t>
      </w:r>
      <w:proofErr w:type="spellStart"/>
      <w:r w:rsidRPr="00D80261">
        <w:rPr>
          <w:rFonts w:asciiTheme="minorHAnsi" w:eastAsia="Arial" w:hAnsiTheme="minorHAnsi" w:cstheme="minorHAnsi"/>
          <w:sz w:val="20"/>
          <w:szCs w:val="20"/>
        </w:rPr>
        <w:t>підприємиці</w:t>
      </w:r>
      <w:proofErr w:type="spellEnd"/>
      <w:r w:rsidRPr="00D80261">
        <w:rPr>
          <w:rFonts w:asciiTheme="minorHAnsi" w:eastAsia="Arial" w:hAnsiTheme="minorHAnsi" w:cstheme="minorHAnsi"/>
          <w:sz w:val="20"/>
          <w:szCs w:val="20"/>
        </w:rPr>
        <w:t xml:space="preserve"> (серед них ВПО)</w:t>
      </w:r>
    </w:p>
    <w:p w14:paraId="02C279D2" w14:textId="29A8977B" w:rsidR="00D80261" w:rsidRPr="00D80261" w:rsidRDefault="00D80261" w:rsidP="00D80261">
      <w:pPr>
        <w:widowControl w:val="0"/>
        <w:numPr>
          <w:ilvl w:val="0"/>
          <w:numId w:val="3"/>
        </w:numPr>
        <w:shd w:val="clear" w:color="auto" w:fill="FFFFFF"/>
        <w:spacing w:after="0"/>
        <w:ind w:left="0"/>
        <w:jc w:val="both"/>
        <w:rPr>
          <w:rFonts w:asciiTheme="minorHAnsi" w:eastAsia="Arial" w:hAnsiTheme="minorHAnsi" w:cstheme="minorHAnsi"/>
          <w:sz w:val="20"/>
          <w:szCs w:val="20"/>
        </w:rPr>
      </w:pPr>
      <w:r w:rsidRPr="00D80261">
        <w:rPr>
          <w:rFonts w:asciiTheme="minorHAnsi" w:eastAsia="Arial" w:hAnsiTheme="minorHAnsi" w:cstheme="minorHAnsi"/>
          <w:sz w:val="20"/>
          <w:szCs w:val="20"/>
        </w:rPr>
        <w:t>Репрезентанти (надавачі допомоги, органи місцевого самоврядування)</w:t>
      </w:r>
    </w:p>
    <w:p w14:paraId="0000002C" w14:textId="61F5A6A6" w:rsidR="00830F11" w:rsidRPr="00664A7B" w:rsidRDefault="00914134" w:rsidP="00664A7B">
      <w:pPr>
        <w:widowControl w:val="0"/>
        <w:numPr>
          <w:ilvl w:val="0"/>
          <w:numId w:val="3"/>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Pr>
          <w:rFonts w:asciiTheme="minorHAnsi" w:eastAsia="Arial" w:hAnsiTheme="minorHAnsi" w:cstheme="minorHAnsi"/>
          <w:color w:val="000000"/>
          <w:sz w:val="20"/>
          <w:szCs w:val="20"/>
        </w:rPr>
        <w:t>Д</w:t>
      </w:r>
      <w:r w:rsidR="005D1B06" w:rsidRPr="00664A7B">
        <w:rPr>
          <w:rFonts w:asciiTheme="minorHAnsi" w:eastAsia="Arial" w:hAnsiTheme="minorHAnsi" w:cstheme="minorHAnsi"/>
          <w:color w:val="000000"/>
          <w:sz w:val="20"/>
          <w:szCs w:val="20"/>
        </w:rPr>
        <w:t>іючі жінки-</w:t>
      </w:r>
      <w:proofErr w:type="spellStart"/>
      <w:r w:rsidR="005D1B06" w:rsidRPr="00664A7B">
        <w:rPr>
          <w:rFonts w:asciiTheme="minorHAnsi" w:eastAsia="Arial" w:hAnsiTheme="minorHAnsi" w:cstheme="minorHAnsi"/>
          <w:color w:val="000000"/>
          <w:sz w:val="20"/>
          <w:szCs w:val="20"/>
        </w:rPr>
        <w:t>підприємиці</w:t>
      </w:r>
      <w:proofErr w:type="spellEnd"/>
      <w:r w:rsidR="005D1B06" w:rsidRPr="00664A7B">
        <w:rPr>
          <w:rFonts w:asciiTheme="minorHAnsi" w:eastAsia="Arial" w:hAnsiTheme="minorHAnsi" w:cstheme="minorHAnsi"/>
          <w:color w:val="000000"/>
          <w:sz w:val="20"/>
          <w:szCs w:val="20"/>
        </w:rPr>
        <w:t xml:space="preserve"> (мешканці області та ВПО, які отримали цей статус після 24 лютого 2022 року);</w:t>
      </w:r>
    </w:p>
    <w:p w14:paraId="0000002D" w14:textId="31A4FB8B" w:rsidR="00830F11" w:rsidRPr="00664A7B" w:rsidRDefault="00914134" w:rsidP="00664A7B">
      <w:pPr>
        <w:widowControl w:val="0"/>
        <w:numPr>
          <w:ilvl w:val="0"/>
          <w:numId w:val="3"/>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Pr>
          <w:rFonts w:asciiTheme="minorHAnsi" w:eastAsia="Arial" w:hAnsiTheme="minorHAnsi" w:cstheme="minorHAnsi"/>
          <w:color w:val="000000"/>
          <w:sz w:val="20"/>
          <w:szCs w:val="20"/>
        </w:rPr>
        <w:t>П</w:t>
      </w:r>
      <w:r w:rsidR="005D1B06" w:rsidRPr="00664A7B">
        <w:rPr>
          <w:rFonts w:asciiTheme="minorHAnsi" w:eastAsia="Arial" w:hAnsiTheme="minorHAnsi" w:cstheme="minorHAnsi"/>
          <w:color w:val="000000"/>
          <w:sz w:val="20"/>
          <w:szCs w:val="20"/>
        </w:rPr>
        <w:t>отенційні жінки-</w:t>
      </w:r>
      <w:proofErr w:type="spellStart"/>
      <w:r w:rsidR="005D1B06" w:rsidRPr="00664A7B">
        <w:rPr>
          <w:rFonts w:asciiTheme="minorHAnsi" w:eastAsia="Arial" w:hAnsiTheme="minorHAnsi" w:cstheme="minorHAnsi"/>
          <w:color w:val="000000"/>
          <w:sz w:val="20"/>
          <w:szCs w:val="20"/>
        </w:rPr>
        <w:t>підприємиці</w:t>
      </w:r>
      <w:proofErr w:type="spellEnd"/>
      <w:r w:rsidR="005D1B06" w:rsidRPr="00664A7B">
        <w:rPr>
          <w:rFonts w:asciiTheme="minorHAnsi" w:eastAsia="Arial" w:hAnsiTheme="minorHAnsi" w:cstheme="minorHAnsi"/>
          <w:color w:val="000000"/>
          <w:sz w:val="20"/>
          <w:szCs w:val="20"/>
        </w:rPr>
        <w:t xml:space="preserve"> (мешканці області та ВПО, які отримали цей  статус після 24 лютого 2022 року );</w:t>
      </w:r>
    </w:p>
    <w:p w14:paraId="0000002E" w14:textId="77777777" w:rsidR="00830F11" w:rsidRPr="00914134" w:rsidRDefault="005D1B06" w:rsidP="00664A7B">
      <w:pPr>
        <w:widowControl w:val="0"/>
        <w:pBdr>
          <w:top w:val="nil"/>
          <w:left w:val="nil"/>
          <w:bottom w:val="nil"/>
          <w:right w:val="nil"/>
          <w:between w:val="nil"/>
        </w:pBdr>
        <w:shd w:val="clear" w:color="auto" w:fill="FFFFFF"/>
        <w:spacing w:after="0"/>
        <w:jc w:val="both"/>
        <w:rPr>
          <w:rFonts w:asciiTheme="minorHAnsi" w:eastAsia="Arial" w:hAnsiTheme="minorHAnsi" w:cstheme="minorHAnsi"/>
          <w:sz w:val="20"/>
          <w:szCs w:val="20"/>
          <w:u w:val="single"/>
        </w:rPr>
      </w:pPr>
      <w:r w:rsidRPr="00914134">
        <w:rPr>
          <w:rFonts w:asciiTheme="minorHAnsi" w:eastAsia="Arial" w:hAnsiTheme="minorHAnsi" w:cstheme="minorHAnsi"/>
          <w:sz w:val="20"/>
          <w:szCs w:val="20"/>
          <w:u w:val="single"/>
        </w:rPr>
        <w:t xml:space="preserve">Для фокус-групових дискусій </w:t>
      </w:r>
    </w:p>
    <w:p w14:paraId="00000030" w14:textId="0381B834" w:rsidR="00830F11" w:rsidRPr="00914134" w:rsidRDefault="005D1B06" w:rsidP="00914134">
      <w:pPr>
        <w:widowControl w:val="0"/>
        <w:numPr>
          <w:ilvl w:val="0"/>
          <w:numId w:val="3"/>
        </w:numPr>
        <w:shd w:val="clear" w:color="auto" w:fill="FFFFFF"/>
        <w:spacing w:after="0"/>
        <w:ind w:left="0"/>
        <w:jc w:val="both"/>
        <w:rPr>
          <w:rFonts w:asciiTheme="minorHAnsi" w:eastAsia="Arial" w:hAnsiTheme="minorHAnsi" w:cstheme="minorHAnsi"/>
          <w:sz w:val="20"/>
          <w:szCs w:val="20"/>
        </w:rPr>
      </w:pPr>
      <w:r w:rsidRPr="00664A7B">
        <w:rPr>
          <w:rFonts w:asciiTheme="minorHAnsi" w:eastAsia="Arial" w:hAnsiTheme="minorHAnsi" w:cstheme="minorHAnsi"/>
          <w:sz w:val="20"/>
          <w:szCs w:val="20"/>
        </w:rPr>
        <w:t>діючі жінки-</w:t>
      </w:r>
      <w:proofErr w:type="spellStart"/>
      <w:r w:rsidRPr="00664A7B">
        <w:rPr>
          <w:rFonts w:asciiTheme="minorHAnsi" w:eastAsia="Arial" w:hAnsiTheme="minorHAnsi" w:cstheme="minorHAnsi"/>
          <w:sz w:val="20"/>
          <w:szCs w:val="20"/>
        </w:rPr>
        <w:t>підприємиці</w:t>
      </w:r>
      <w:proofErr w:type="spellEnd"/>
      <w:r w:rsidRPr="00664A7B">
        <w:rPr>
          <w:rFonts w:asciiTheme="minorHAnsi" w:eastAsia="Arial" w:hAnsiTheme="minorHAnsi" w:cstheme="minorHAnsi"/>
          <w:sz w:val="20"/>
          <w:szCs w:val="20"/>
        </w:rPr>
        <w:t xml:space="preserve"> (мешканці області та ВПО, які отримали цей статус після 24 лютого 2022 року)</w:t>
      </w:r>
    </w:p>
    <w:p w14:paraId="00000033" w14:textId="77777777" w:rsidR="00830F11" w:rsidRPr="00914134" w:rsidRDefault="005D1B06" w:rsidP="00664A7B">
      <w:pPr>
        <w:widowControl w:val="0"/>
        <w:pBdr>
          <w:top w:val="nil"/>
          <w:left w:val="nil"/>
          <w:bottom w:val="nil"/>
          <w:right w:val="nil"/>
          <w:between w:val="nil"/>
        </w:pBdr>
        <w:shd w:val="clear" w:color="auto" w:fill="FFFFFF"/>
        <w:spacing w:after="0"/>
        <w:jc w:val="both"/>
        <w:rPr>
          <w:rFonts w:asciiTheme="minorHAnsi" w:eastAsia="Arial" w:hAnsiTheme="minorHAnsi" w:cstheme="minorHAnsi"/>
          <w:sz w:val="20"/>
          <w:szCs w:val="20"/>
          <w:u w:val="single"/>
        </w:rPr>
      </w:pPr>
      <w:r w:rsidRPr="00914134">
        <w:rPr>
          <w:rFonts w:asciiTheme="minorHAnsi" w:eastAsia="Arial" w:hAnsiTheme="minorHAnsi" w:cstheme="minorHAnsi"/>
          <w:sz w:val="20"/>
          <w:szCs w:val="20"/>
          <w:u w:val="single"/>
        </w:rPr>
        <w:t>Для інтерв'ю</w:t>
      </w:r>
    </w:p>
    <w:p w14:paraId="00000034" w14:textId="77777777" w:rsidR="00830F11" w:rsidRPr="00664A7B" w:rsidRDefault="005D1B06" w:rsidP="00664A7B">
      <w:pPr>
        <w:widowControl w:val="0"/>
        <w:numPr>
          <w:ilvl w:val="0"/>
          <w:numId w:val="3"/>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надавачі допомоги/підтримки жінкам-</w:t>
      </w:r>
      <w:proofErr w:type="spellStart"/>
      <w:r w:rsidRPr="00664A7B">
        <w:rPr>
          <w:rFonts w:asciiTheme="minorHAnsi" w:eastAsia="Arial" w:hAnsiTheme="minorHAnsi" w:cstheme="minorHAnsi"/>
          <w:color w:val="000000"/>
          <w:sz w:val="20"/>
          <w:szCs w:val="20"/>
        </w:rPr>
        <w:t>підприємицям</w:t>
      </w:r>
      <w:proofErr w:type="spellEnd"/>
      <w:r w:rsidRPr="00664A7B">
        <w:rPr>
          <w:rFonts w:asciiTheme="minorHAnsi" w:eastAsia="Arial" w:hAnsiTheme="minorHAnsi" w:cstheme="minorHAnsi"/>
          <w:color w:val="000000"/>
          <w:sz w:val="20"/>
          <w:szCs w:val="20"/>
        </w:rPr>
        <w:t xml:space="preserve"> (інституції, установи, заклади, агенції, фонди тощо; державних, комунальних, недержавних форм власності);</w:t>
      </w:r>
    </w:p>
    <w:p w14:paraId="00000035" w14:textId="77777777" w:rsidR="00830F11" w:rsidRPr="00664A7B" w:rsidRDefault="005D1B06" w:rsidP="00664A7B">
      <w:pPr>
        <w:widowControl w:val="0"/>
        <w:numPr>
          <w:ilvl w:val="0"/>
          <w:numId w:val="3"/>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представники органів місцевого самоврядування (управління та департаменти, які займаються питанням підтримки підприємництва різного рівня).</w:t>
      </w:r>
    </w:p>
    <w:p w14:paraId="00000036" w14:textId="77777777" w:rsidR="00830F11" w:rsidRPr="00664A7B" w:rsidRDefault="005D1B06" w:rsidP="00664A7B">
      <w:pPr>
        <w:widowControl w:val="0"/>
        <w:shd w:val="clear" w:color="auto" w:fill="FFFFFF"/>
        <w:spacing w:after="0" w:line="240" w:lineRule="auto"/>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 </w:t>
      </w:r>
    </w:p>
    <w:p w14:paraId="00000037" w14:textId="77777777" w:rsidR="00830F11" w:rsidRPr="00664A7B" w:rsidRDefault="005D1B06" w:rsidP="00664A7B">
      <w:pPr>
        <w:widowControl w:val="0"/>
        <w:shd w:val="clear" w:color="auto" w:fill="FFFFFF"/>
        <w:spacing w:after="0"/>
        <w:jc w:val="both"/>
        <w:rPr>
          <w:rFonts w:asciiTheme="minorHAnsi" w:eastAsia="Arial" w:hAnsiTheme="minorHAnsi" w:cstheme="minorHAnsi"/>
          <w:b/>
          <w:color w:val="000000"/>
          <w:sz w:val="20"/>
          <w:szCs w:val="20"/>
        </w:rPr>
      </w:pPr>
      <w:r w:rsidRPr="00664A7B">
        <w:rPr>
          <w:rFonts w:asciiTheme="minorHAnsi" w:eastAsia="Arial" w:hAnsiTheme="minorHAnsi" w:cstheme="minorHAnsi"/>
          <w:b/>
          <w:color w:val="000000"/>
          <w:sz w:val="20"/>
          <w:szCs w:val="20"/>
        </w:rPr>
        <w:t>Очікується, що в межах проведення дослідження Виконавець:</w:t>
      </w:r>
    </w:p>
    <w:p w14:paraId="00000038" w14:textId="77777777" w:rsidR="00830F11" w:rsidRPr="00664A7B" w:rsidRDefault="005D1B06" w:rsidP="00664A7B">
      <w:pPr>
        <w:widowControl w:val="0"/>
        <w:numPr>
          <w:ilvl w:val="0"/>
          <w:numId w:val="8"/>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 xml:space="preserve">розробить та погодить із Замовником методологію дослідження, включаючи розробку оцінки, список ключових показників, дизайн вибірки, інструменти збору даних (опитувальники, </w:t>
      </w:r>
      <w:proofErr w:type="spellStart"/>
      <w:r w:rsidRPr="00664A7B">
        <w:rPr>
          <w:rFonts w:asciiTheme="minorHAnsi" w:eastAsia="Arial" w:hAnsiTheme="minorHAnsi" w:cstheme="minorHAnsi"/>
          <w:color w:val="000000"/>
          <w:sz w:val="20"/>
          <w:szCs w:val="20"/>
        </w:rPr>
        <w:t>гайди</w:t>
      </w:r>
      <w:proofErr w:type="spellEnd"/>
      <w:r w:rsidRPr="00664A7B">
        <w:rPr>
          <w:rFonts w:asciiTheme="minorHAnsi" w:eastAsia="Arial" w:hAnsiTheme="minorHAnsi" w:cstheme="minorHAnsi"/>
          <w:color w:val="000000"/>
          <w:sz w:val="20"/>
          <w:szCs w:val="20"/>
        </w:rPr>
        <w:t xml:space="preserve"> тощо), процедури обробки даних та оцінювання показників;</w:t>
      </w:r>
    </w:p>
    <w:p w14:paraId="00000039" w14:textId="77777777" w:rsidR="00830F11" w:rsidRPr="00664A7B" w:rsidRDefault="005D1B06" w:rsidP="00664A7B">
      <w:pPr>
        <w:widowControl w:val="0"/>
        <w:numPr>
          <w:ilvl w:val="0"/>
          <w:numId w:val="8"/>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розробить та погодить із Замовником структуру дослідження;</w:t>
      </w:r>
    </w:p>
    <w:p w14:paraId="0000003A" w14:textId="77777777" w:rsidR="00830F11" w:rsidRPr="00664A7B" w:rsidRDefault="005D1B06" w:rsidP="00664A7B">
      <w:pPr>
        <w:widowControl w:val="0"/>
        <w:numPr>
          <w:ilvl w:val="0"/>
          <w:numId w:val="8"/>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здійснить збір даних відповідно до розробленої методології;</w:t>
      </w:r>
    </w:p>
    <w:p w14:paraId="0000003B" w14:textId="77777777" w:rsidR="00830F11" w:rsidRPr="00664A7B" w:rsidRDefault="005D1B06" w:rsidP="00664A7B">
      <w:pPr>
        <w:widowControl w:val="0"/>
        <w:numPr>
          <w:ilvl w:val="0"/>
          <w:numId w:val="8"/>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забезпечить введення даних, валідизацію, арифметичний та логічний контроль;</w:t>
      </w:r>
    </w:p>
    <w:p w14:paraId="0000003C" w14:textId="77777777" w:rsidR="00830F11" w:rsidRPr="00664A7B" w:rsidRDefault="005D1B06" w:rsidP="00664A7B">
      <w:pPr>
        <w:widowControl w:val="0"/>
        <w:numPr>
          <w:ilvl w:val="0"/>
          <w:numId w:val="8"/>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забезпечить обробку даних;</w:t>
      </w:r>
    </w:p>
    <w:p w14:paraId="0000003D" w14:textId="77777777" w:rsidR="00830F11" w:rsidRPr="00664A7B" w:rsidRDefault="005D1B06" w:rsidP="00664A7B">
      <w:pPr>
        <w:widowControl w:val="0"/>
        <w:numPr>
          <w:ilvl w:val="0"/>
          <w:numId w:val="8"/>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здійснить оцінювання показників та аналіз результатів;</w:t>
      </w:r>
    </w:p>
    <w:p w14:paraId="0000003E" w14:textId="77777777" w:rsidR="00830F11" w:rsidRPr="00664A7B" w:rsidRDefault="005D1B06" w:rsidP="00664A7B">
      <w:pPr>
        <w:widowControl w:val="0"/>
        <w:numPr>
          <w:ilvl w:val="0"/>
          <w:numId w:val="8"/>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розробить рекомендації щодо подальший дій для розвитку жіночого підприємництва в області;</w:t>
      </w:r>
    </w:p>
    <w:p w14:paraId="00000041" w14:textId="70C2E48A" w:rsidR="00830F11" w:rsidRPr="008B7D40" w:rsidRDefault="005D1B06" w:rsidP="00664A7B">
      <w:pPr>
        <w:widowControl w:val="0"/>
        <w:numPr>
          <w:ilvl w:val="0"/>
          <w:numId w:val="8"/>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 xml:space="preserve">підготує аналітичний звіт (українською та англійською мовою), презентацію із ключовими результатами дослідження </w:t>
      </w:r>
      <w:r w:rsidRPr="00664A7B">
        <w:rPr>
          <w:rFonts w:asciiTheme="minorHAnsi" w:eastAsia="Arial" w:hAnsiTheme="minorHAnsi" w:cstheme="minorHAnsi"/>
          <w:color w:val="000000"/>
          <w:sz w:val="20"/>
          <w:szCs w:val="20"/>
        </w:rPr>
        <w:lastRenderedPageBreak/>
        <w:t>(українською та англійською мовою мовою) та зведені таблиці;</w:t>
      </w:r>
    </w:p>
    <w:p w14:paraId="00000042" w14:textId="77777777" w:rsidR="00830F11" w:rsidRPr="00664A7B" w:rsidRDefault="005D1B06" w:rsidP="00664A7B">
      <w:pPr>
        <w:widowControl w:val="0"/>
        <w:shd w:val="clear" w:color="auto" w:fill="FFFFFF"/>
        <w:spacing w:after="0"/>
        <w:jc w:val="both"/>
        <w:rPr>
          <w:rFonts w:asciiTheme="minorHAnsi" w:eastAsia="Arial" w:hAnsiTheme="minorHAnsi" w:cstheme="minorHAnsi"/>
          <w:b/>
          <w:color w:val="000000"/>
          <w:sz w:val="20"/>
          <w:szCs w:val="20"/>
        </w:rPr>
      </w:pPr>
      <w:r w:rsidRPr="00664A7B">
        <w:rPr>
          <w:rFonts w:asciiTheme="minorHAnsi" w:eastAsia="Arial" w:hAnsiTheme="minorHAnsi" w:cstheme="minorHAnsi"/>
          <w:b/>
          <w:color w:val="000000"/>
          <w:sz w:val="20"/>
          <w:szCs w:val="20"/>
        </w:rPr>
        <w:t>Методологія дослідження:</w:t>
      </w:r>
    </w:p>
    <w:p w14:paraId="00000043" w14:textId="77777777" w:rsidR="00830F11" w:rsidRPr="00664A7B" w:rsidRDefault="005D1B06" w:rsidP="00664A7B">
      <w:pPr>
        <w:widowControl w:val="0"/>
        <w:shd w:val="clear" w:color="auto" w:fill="FFFFFF"/>
        <w:spacing w:after="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Очікується, що Виконавець запропонує та обґрунтує своє бачення методології, зокрема щодо найбільш оптимальних методів, побудови вибірки, кількості необхідних інтерв’ю, ФГД задля досягнення поставленої мети дослідження.</w:t>
      </w:r>
    </w:p>
    <w:p w14:paraId="00000044" w14:textId="77777777" w:rsidR="00830F11" w:rsidRPr="00664A7B" w:rsidRDefault="005D1B06" w:rsidP="00664A7B">
      <w:pPr>
        <w:widowControl w:val="0"/>
        <w:shd w:val="clear" w:color="auto" w:fill="FFFFFF"/>
        <w:spacing w:after="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Орієнтовне бачення Замовника щодо інструментів збору даних є таким:</w:t>
      </w:r>
    </w:p>
    <w:p w14:paraId="00000045" w14:textId="77777777" w:rsidR="00830F11" w:rsidRPr="00664A7B" w:rsidRDefault="005D1B06" w:rsidP="00664A7B">
      <w:pPr>
        <w:widowControl w:val="0"/>
        <w:shd w:val="clear" w:color="auto" w:fill="FFFFFF"/>
        <w:spacing w:after="0"/>
        <w:jc w:val="both"/>
        <w:rPr>
          <w:rFonts w:asciiTheme="minorHAnsi" w:eastAsia="Arial" w:hAnsiTheme="minorHAnsi" w:cstheme="minorHAnsi"/>
          <w:sz w:val="20"/>
          <w:szCs w:val="20"/>
        </w:rPr>
      </w:pPr>
      <w:r w:rsidRPr="00664A7B">
        <w:rPr>
          <w:rFonts w:asciiTheme="minorHAnsi" w:eastAsia="Arial" w:hAnsiTheme="minorHAnsi" w:cstheme="minorHAnsi"/>
          <w:sz w:val="20"/>
          <w:szCs w:val="20"/>
        </w:rPr>
        <w:t>Кабінетне дослідження для аналізу стану підприємництва, в тому числі жіночого, в області</w:t>
      </w:r>
    </w:p>
    <w:p w14:paraId="00000046" w14:textId="77777777" w:rsidR="00830F11" w:rsidRPr="00664A7B" w:rsidRDefault="005D1B06" w:rsidP="00664A7B">
      <w:pPr>
        <w:widowControl w:val="0"/>
        <w:shd w:val="clear" w:color="auto" w:fill="FFFFFF"/>
        <w:spacing w:after="0"/>
        <w:jc w:val="both"/>
        <w:rPr>
          <w:rFonts w:asciiTheme="minorHAnsi" w:eastAsia="Arial" w:hAnsiTheme="minorHAnsi" w:cstheme="minorHAnsi"/>
          <w:sz w:val="20"/>
          <w:szCs w:val="20"/>
        </w:rPr>
      </w:pPr>
      <w:r w:rsidRPr="00664A7B">
        <w:rPr>
          <w:rFonts w:asciiTheme="minorHAnsi" w:eastAsia="Arial" w:hAnsiTheme="minorHAnsi" w:cstheme="minorHAnsi"/>
          <w:sz w:val="20"/>
          <w:szCs w:val="20"/>
        </w:rPr>
        <w:t>Якісне дослідження для концептуалізації понять</w:t>
      </w:r>
    </w:p>
    <w:p w14:paraId="00000047" w14:textId="77777777" w:rsidR="00830F11" w:rsidRPr="00664A7B" w:rsidRDefault="005D1B06" w:rsidP="00664A7B">
      <w:pPr>
        <w:widowControl w:val="0"/>
        <w:shd w:val="clear" w:color="auto" w:fill="FFFFFF"/>
        <w:spacing w:after="0"/>
        <w:jc w:val="both"/>
        <w:rPr>
          <w:rFonts w:asciiTheme="minorHAnsi" w:eastAsia="Arial" w:hAnsiTheme="minorHAnsi" w:cstheme="minorHAnsi"/>
          <w:sz w:val="20"/>
          <w:szCs w:val="20"/>
        </w:rPr>
      </w:pPr>
      <w:r w:rsidRPr="00664A7B">
        <w:rPr>
          <w:rFonts w:asciiTheme="minorHAnsi" w:eastAsia="Arial" w:hAnsiTheme="minorHAnsi" w:cstheme="minorHAnsi"/>
          <w:sz w:val="20"/>
          <w:szCs w:val="20"/>
        </w:rPr>
        <w:t>Кількісне дослідження для репрезентативного вимірювання</w:t>
      </w:r>
    </w:p>
    <w:p w14:paraId="00000048" w14:textId="77777777" w:rsidR="00830F11" w:rsidRPr="00664A7B" w:rsidRDefault="005D1B06" w:rsidP="00664A7B">
      <w:pPr>
        <w:widowControl w:val="0"/>
        <w:numPr>
          <w:ilvl w:val="0"/>
          <w:numId w:val="10"/>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кабінетне дослідження (вивчення та аналіз наявних документів, статистичних даних, поточних програм підтримки підприємництва, відповідних розділів у місцевих стратегіях; відповідність програм та їхнього змісту реальним потребам, стан їх фінансування та виконання);</w:t>
      </w:r>
    </w:p>
    <w:p w14:paraId="00000049" w14:textId="77777777" w:rsidR="00830F11" w:rsidRPr="00664A7B" w:rsidRDefault="005D1B06" w:rsidP="00664A7B">
      <w:pPr>
        <w:widowControl w:val="0"/>
        <w:numPr>
          <w:ilvl w:val="0"/>
          <w:numId w:val="10"/>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опитування діючих та потенційних жінок-</w:t>
      </w:r>
      <w:proofErr w:type="spellStart"/>
      <w:r w:rsidRPr="00664A7B">
        <w:rPr>
          <w:rFonts w:asciiTheme="minorHAnsi" w:eastAsia="Arial" w:hAnsiTheme="minorHAnsi" w:cstheme="minorHAnsi"/>
          <w:color w:val="000000"/>
          <w:sz w:val="20"/>
          <w:szCs w:val="20"/>
        </w:rPr>
        <w:t>підприємиць</w:t>
      </w:r>
      <w:proofErr w:type="spellEnd"/>
      <w:r w:rsidRPr="00664A7B">
        <w:rPr>
          <w:rFonts w:asciiTheme="minorHAnsi" w:eastAsia="Arial" w:hAnsiTheme="minorHAnsi" w:cstheme="minorHAnsi"/>
          <w:color w:val="000000"/>
          <w:sz w:val="20"/>
          <w:szCs w:val="20"/>
        </w:rPr>
        <w:t xml:space="preserve"> та членів їхніх сімей має проводиться на основі особистих інтерв’ю “віч-на-віч” за місцем проживання респондента відповідно до сформованої репрезентативної вибірки, обсяг вибірки не менше 1000 респондентів у віці старше 18 років з квотами по:</w:t>
      </w:r>
    </w:p>
    <w:p w14:paraId="0000004A" w14:textId="77777777" w:rsidR="00830F11" w:rsidRPr="00664A7B" w:rsidRDefault="005D1B06" w:rsidP="00664A7B">
      <w:pPr>
        <w:widowControl w:val="0"/>
        <w:numPr>
          <w:ilvl w:val="0"/>
          <w:numId w:val="7"/>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місцевим мешканцям, які здійснюють підприємницьку діяльність в місті Одеса;</w:t>
      </w:r>
    </w:p>
    <w:p w14:paraId="0000004B" w14:textId="77777777" w:rsidR="00830F11" w:rsidRPr="00664A7B" w:rsidRDefault="005D1B06" w:rsidP="00664A7B">
      <w:pPr>
        <w:widowControl w:val="0"/>
        <w:numPr>
          <w:ilvl w:val="0"/>
          <w:numId w:val="7"/>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місцевим мешканцям, які здійснюють підприємницьку діяльність в інших громадам Одеської області;</w:t>
      </w:r>
    </w:p>
    <w:p w14:paraId="0000004C" w14:textId="77777777" w:rsidR="00830F11" w:rsidRPr="00664A7B" w:rsidRDefault="005D1B06" w:rsidP="00664A7B">
      <w:pPr>
        <w:widowControl w:val="0"/>
        <w:numPr>
          <w:ilvl w:val="0"/>
          <w:numId w:val="7"/>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ВПО, які отримали цей статус після 24 лютого 2022 року, які здійснюють підприємницьку діяльність в місті Одеса;</w:t>
      </w:r>
    </w:p>
    <w:p w14:paraId="0000004D" w14:textId="77777777" w:rsidR="00830F11" w:rsidRPr="00664A7B" w:rsidRDefault="005D1B06" w:rsidP="00664A7B">
      <w:pPr>
        <w:widowControl w:val="0"/>
        <w:numPr>
          <w:ilvl w:val="0"/>
          <w:numId w:val="7"/>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ВПО, які отримали цей статус після 24 лютого 2022 року, які здійснюють підприємницьку діяльність в інших громадам Одеської області;</w:t>
      </w:r>
    </w:p>
    <w:p w14:paraId="0000004E" w14:textId="77777777" w:rsidR="00830F11" w:rsidRPr="00664A7B" w:rsidRDefault="005D1B06" w:rsidP="00664A7B">
      <w:pPr>
        <w:widowControl w:val="0"/>
        <w:numPr>
          <w:ilvl w:val="0"/>
          <w:numId w:val="3"/>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глибинні інтерв’ю з ключовими інформантами в місті Одеса та інших громадам Одеської області (представниками інституцій, установ, закладів, агенцій, фондів тощо; державних, комунальних, недержавних форм власності та представниками місцевого самоврядування) – щонайменше 5 інтерв’ю в місті Одеса та щонайменше 3 інтерв’ю в кожному з районів Одеської області;</w:t>
      </w:r>
    </w:p>
    <w:p w14:paraId="0000004F" w14:textId="77777777" w:rsidR="00830F11" w:rsidRPr="00664A7B" w:rsidRDefault="005D1B06" w:rsidP="00664A7B">
      <w:pPr>
        <w:widowControl w:val="0"/>
        <w:numPr>
          <w:ilvl w:val="0"/>
          <w:numId w:val="10"/>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глибинні інтерв'ю з експертами для виявлення ключових проблем у сфері жіночого підприємництва - щонайменше 5;</w:t>
      </w:r>
    </w:p>
    <w:p w14:paraId="00000050" w14:textId="77777777" w:rsidR="00830F11" w:rsidRPr="00664A7B" w:rsidRDefault="005D1B06" w:rsidP="00664A7B">
      <w:pPr>
        <w:widowControl w:val="0"/>
        <w:numPr>
          <w:ilvl w:val="0"/>
          <w:numId w:val="10"/>
        </w:numPr>
        <w:pBdr>
          <w:top w:val="nil"/>
          <w:left w:val="nil"/>
          <w:bottom w:val="nil"/>
          <w:right w:val="nil"/>
          <w:between w:val="nil"/>
        </w:pBdr>
        <w:shd w:val="clear" w:color="auto" w:fill="FFFFFF"/>
        <w:spacing w:after="0"/>
        <w:ind w:left="0" w:hanging="357"/>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фокус-групові дискусії з жінками-</w:t>
      </w:r>
      <w:proofErr w:type="spellStart"/>
      <w:r w:rsidRPr="00664A7B">
        <w:rPr>
          <w:rFonts w:asciiTheme="minorHAnsi" w:eastAsia="Arial" w:hAnsiTheme="minorHAnsi" w:cstheme="minorHAnsi"/>
          <w:color w:val="000000"/>
          <w:sz w:val="20"/>
          <w:szCs w:val="20"/>
        </w:rPr>
        <w:t>підприємицями</w:t>
      </w:r>
      <w:proofErr w:type="spellEnd"/>
      <w:r w:rsidRPr="00664A7B">
        <w:rPr>
          <w:rFonts w:asciiTheme="minorHAnsi" w:eastAsia="Arial" w:hAnsiTheme="minorHAnsi" w:cstheme="minorHAnsi"/>
          <w:color w:val="000000"/>
          <w:sz w:val="20"/>
          <w:szCs w:val="20"/>
        </w:rPr>
        <w:t xml:space="preserve"> – 4 ФГД, а саме:</w:t>
      </w:r>
    </w:p>
    <w:p w14:paraId="00000051" w14:textId="77777777" w:rsidR="00830F11" w:rsidRPr="00664A7B" w:rsidRDefault="005D1B06" w:rsidP="00664A7B">
      <w:pPr>
        <w:widowControl w:val="0"/>
        <w:numPr>
          <w:ilvl w:val="0"/>
          <w:numId w:val="7"/>
        </w:numPr>
        <w:pBdr>
          <w:top w:val="nil"/>
          <w:left w:val="nil"/>
          <w:bottom w:val="nil"/>
          <w:right w:val="nil"/>
          <w:between w:val="nil"/>
        </w:pBdr>
        <w:shd w:val="clear" w:color="auto" w:fill="FFFFFF"/>
        <w:spacing w:after="0"/>
        <w:ind w:left="0" w:hanging="357"/>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місцевим мешканцям, які здійснюють підприємницьку діяльність в місті Одеса;</w:t>
      </w:r>
    </w:p>
    <w:p w14:paraId="00000052" w14:textId="77777777" w:rsidR="00830F11" w:rsidRPr="00664A7B" w:rsidRDefault="005D1B06" w:rsidP="00664A7B">
      <w:pPr>
        <w:widowControl w:val="0"/>
        <w:numPr>
          <w:ilvl w:val="0"/>
          <w:numId w:val="7"/>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місцевим мешканцям, які здійснюють підприємницьку діяльність в інших громадам Одеської області;</w:t>
      </w:r>
    </w:p>
    <w:p w14:paraId="00000053" w14:textId="77777777" w:rsidR="00830F11" w:rsidRPr="00664A7B" w:rsidRDefault="005D1B06" w:rsidP="00664A7B">
      <w:pPr>
        <w:widowControl w:val="0"/>
        <w:numPr>
          <w:ilvl w:val="0"/>
          <w:numId w:val="7"/>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ВПО, які отримали цей статус після 24 лютого 2022 року, які здійснюють підприємницьку діяльність в місті Одеса;</w:t>
      </w:r>
    </w:p>
    <w:p w14:paraId="00000054" w14:textId="77777777" w:rsidR="00830F11" w:rsidRPr="00664A7B" w:rsidRDefault="005D1B06" w:rsidP="00664A7B">
      <w:pPr>
        <w:widowControl w:val="0"/>
        <w:numPr>
          <w:ilvl w:val="0"/>
          <w:numId w:val="7"/>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ВПО, які отримали цей статус після 24 лютого 2022 року, які здійснюють підприємницьку діяльність в інших громадам Одеської області.</w:t>
      </w:r>
    </w:p>
    <w:p w14:paraId="00000055" w14:textId="77777777" w:rsidR="00830F11" w:rsidRPr="00664A7B" w:rsidRDefault="00830F11" w:rsidP="00664A7B">
      <w:pPr>
        <w:widowControl w:val="0"/>
        <w:pBdr>
          <w:top w:val="nil"/>
          <w:left w:val="nil"/>
          <w:bottom w:val="nil"/>
          <w:right w:val="nil"/>
          <w:between w:val="nil"/>
        </w:pBdr>
        <w:shd w:val="clear" w:color="auto" w:fill="FFFFFF"/>
        <w:spacing w:after="0"/>
        <w:jc w:val="both"/>
        <w:rPr>
          <w:rFonts w:asciiTheme="minorHAnsi" w:eastAsia="Arial" w:hAnsiTheme="minorHAnsi" w:cstheme="minorHAnsi"/>
          <w:color w:val="000000"/>
          <w:sz w:val="20"/>
          <w:szCs w:val="20"/>
        </w:rPr>
      </w:pPr>
    </w:p>
    <w:p w14:paraId="00000056" w14:textId="45B9949B" w:rsidR="00830F11" w:rsidRPr="00664A7B" w:rsidRDefault="00622F5C" w:rsidP="00664A7B">
      <w:pPr>
        <w:widowControl w:val="0"/>
        <w:shd w:val="clear" w:color="auto" w:fill="FFFFFF"/>
        <w:spacing w:after="0"/>
        <w:jc w:val="both"/>
        <w:rPr>
          <w:rFonts w:asciiTheme="minorHAnsi" w:eastAsia="Arial" w:hAnsiTheme="minorHAnsi" w:cstheme="minorHAnsi"/>
          <w:b/>
          <w:color w:val="000000"/>
          <w:sz w:val="20"/>
          <w:szCs w:val="20"/>
        </w:rPr>
      </w:pPr>
      <w:r>
        <w:rPr>
          <w:rFonts w:asciiTheme="minorHAnsi" w:eastAsia="Arial" w:hAnsiTheme="minorHAnsi" w:cstheme="minorHAnsi"/>
          <w:b/>
          <w:color w:val="000000"/>
          <w:sz w:val="20"/>
          <w:szCs w:val="20"/>
        </w:rPr>
        <w:t>Попередні т</w:t>
      </w:r>
      <w:r w:rsidR="005D1B06" w:rsidRPr="00664A7B">
        <w:rPr>
          <w:rFonts w:asciiTheme="minorHAnsi" w:eastAsia="Arial" w:hAnsiTheme="minorHAnsi" w:cstheme="minorHAnsi"/>
          <w:b/>
          <w:color w:val="000000"/>
          <w:sz w:val="20"/>
          <w:szCs w:val="20"/>
        </w:rPr>
        <w:t>ерміни проведення:</w:t>
      </w:r>
    </w:p>
    <w:p w14:paraId="00000057" w14:textId="77777777" w:rsidR="00830F11" w:rsidRPr="00664A7B" w:rsidRDefault="005D1B06" w:rsidP="00664A7B">
      <w:pPr>
        <w:widowControl w:val="0"/>
        <w:shd w:val="clear" w:color="auto" w:fill="FFFFFF"/>
        <w:spacing w:after="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Розробка та погодження методології – три тижні з дати підписання договору.</w:t>
      </w:r>
    </w:p>
    <w:p w14:paraId="00000058" w14:textId="77777777" w:rsidR="00830F11" w:rsidRPr="00664A7B" w:rsidRDefault="005D1B06" w:rsidP="00664A7B">
      <w:pPr>
        <w:widowControl w:val="0"/>
        <w:shd w:val="clear" w:color="auto" w:fill="FFFFFF"/>
        <w:spacing w:after="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Польовий етап – два місяці.</w:t>
      </w:r>
    </w:p>
    <w:p w14:paraId="00000059" w14:textId="77777777" w:rsidR="00830F11" w:rsidRPr="00664A7B" w:rsidRDefault="005D1B06" w:rsidP="00664A7B">
      <w:pPr>
        <w:widowControl w:val="0"/>
        <w:shd w:val="clear" w:color="auto" w:fill="FFFFFF"/>
        <w:spacing w:after="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Підготовка аналітичного звіту – один місяць.</w:t>
      </w:r>
    </w:p>
    <w:p w14:paraId="0000005A" w14:textId="77777777" w:rsidR="00830F11" w:rsidRPr="00664A7B" w:rsidRDefault="005D1B06" w:rsidP="00664A7B">
      <w:pPr>
        <w:widowControl w:val="0"/>
        <w:shd w:val="clear" w:color="auto" w:fill="FFFFFF"/>
        <w:spacing w:after="0"/>
        <w:jc w:val="both"/>
        <w:rPr>
          <w:rFonts w:asciiTheme="minorHAnsi" w:eastAsia="Arial" w:hAnsiTheme="minorHAnsi" w:cstheme="minorHAnsi"/>
          <w:color w:val="000000"/>
          <w:sz w:val="20"/>
          <w:szCs w:val="20"/>
        </w:rPr>
      </w:pPr>
      <w:bookmarkStart w:id="1" w:name="_heading=h.gjdgxs" w:colFirst="0" w:colLast="0"/>
      <w:bookmarkEnd w:id="1"/>
      <w:r w:rsidRPr="00664A7B">
        <w:rPr>
          <w:rFonts w:asciiTheme="minorHAnsi" w:eastAsia="Arial" w:hAnsiTheme="minorHAnsi" w:cstheme="minorHAnsi"/>
          <w:color w:val="000000"/>
          <w:sz w:val="20"/>
          <w:szCs w:val="20"/>
        </w:rPr>
        <w:t>Кінцевий термін – 30 жовтня 2024 року.</w:t>
      </w:r>
    </w:p>
    <w:p w14:paraId="0000005B" w14:textId="77777777" w:rsidR="00830F11" w:rsidRPr="00664A7B" w:rsidRDefault="005D1B06" w:rsidP="00664A7B">
      <w:pPr>
        <w:widowControl w:val="0"/>
        <w:shd w:val="clear" w:color="auto" w:fill="FFFFFF"/>
        <w:spacing w:after="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Кінцевою діяльністю по цьому проєкту вважається проведення публічного заходу з презентацією та обговоренням результатів дослідження – листопад 2024 року.</w:t>
      </w:r>
    </w:p>
    <w:p w14:paraId="0000005C" w14:textId="77777777" w:rsidR="00830F11" w:rsidRPr="00943F6F" w:rsidRDefault="00830F11" w:rsidP="00664A7B">
      <w:pPr>
        <w:widowControl w:val="0"/>
        <w:shd w:val="clear" w:color="auto" w:fill="FFFFFF"/>
        <w:spacing w:after="0"/>
        <w:jc w:val="both"/>
        <w:rPr>
          <w:rFonts w:asciiTheme="minorHAnsi" w:eastAsia="Arial" w:hAnsiTheme="minorHAnsi" w:cstheme="minorHAnsi"/>
          <w:color w:val="000000"/>
          <w:sz w:val="20"/>
          <w:szCs w:val="20"/>
          <w:lang w:val="ru-RU"/>
        </w:rPr>
      </w:pPr>
    </w:p>
    <w:p w14:paraId="0000005D" w14:textId="77777777" w:rsidR="00830F11" w:rsidRPr="00664A7B" w:rsidRDefault="005D1B06" w:rsidP="00664A7B">
      <w:pPr>
        <w:widowControl w:val="0"/>
        <w:shd w:val="clear" w:color="auto" w:fill="FFFFFF"/>
        <w:spacing w:after="0"/>
        <w:jc w:val="both"/>
        <w:rPr>
          <w:rFonts w:asciiTheme="minorHAnsi" w:eastAsia="Arial" w:hAnsiTheme="minorHAnsi" w:cstheme="minorHAnsi"/>
          <w:b/>
          <w:color w:val="000000"/>
          <w:sz w:val="20"/>
          <w:szCs w:val="20"/>
        </w:rPr>
      </w:pPr>
      <w:r w:rsidRPr="00664A7B">
        <w:rPr>
          <w:rFonts w:asciiTheme="minorHAnsi" w:eastAsia="Arial" w:hAnsiTheme="minorHAnsi" w:cstheme="minorHAnsi"/>
          <w:b/>
          <w:color w:val="000000"/>
          <w:sz w:val="20"/>
          <w:szCs w:val="20"/>
        </w:rPr>
        <w:t>Вимоги до Виконавця:</w:t>
      </w:r>
    </w:p>
    <w:p w14:paraId="0000005E" w14:textId="77777777" w:rsidR="00830F11" w:rsidRPr="00664A7B" w:rsidRDefault="005D1B06" w:rsidP="00664A7B">
      <w:pPr>
        <w:widowControl w:val="0"/>
        <w:numPr>
          <w:ilvl w:val="0"/>
          <w:numId w:val="2"/>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 xml:space="preserve">перевагу буде надано потенційному Виконавцю, який має досвід з проведення дослідження розвитку жіночого підприємництва в умовах воєнного стану; </w:t>
      </w:r>
    </w:p>
    <w:p w14:paraId="0000005F" w14:textId="77777777" w:rsidR="00830F11" w:rsidRPr="00664A7B" w:rsidRDefault="005D1B06" w:rsidP="00664A7B">
      <w:pPr>
        <w:widowControl w:val="0"/>
        <w:numPr>
          <w:ilvl w:val="0"/>
          <w:numId w:val="2"/>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перевагою буде наявність у потенційного Виконавця доведеного досвіду проведення досліджень у сфері розвитку жіночого підприємництва, зокрема в аналізі доступності, дослідженні намірів, розробки відповідних рекомендацій;</w:t>
      </w:r>
    </w:p>
    <w:p w14:paraId="00000060" w14:textId="77777777" w:rsidR="00830F11" w:rsidRPr="00664A7B" w:rsidRDefault="005D1B06" w:rsidP="00664A7B">
      <w:pPr>
        <w:widowControl w:val="0"/>
        <w:numPr>
          <w:ilvl w:val="0"/>
          <w:numId w:val="2"/>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потенційний Виконавець повинен мати доведений досвід проведення опитування важкодосяжних груп населення, ВПО, вразливих груп населення та населення, яке постраждало від війни;</w:t>
      </w:r>
    </w:p>
    <w:p w14:paraId="00000061" w14:textId="77777777" w:rsidR="00830F11" w:rsidRPr="00664A7B" w:rsidRDefault="005D1B06" w:rsidP="00664A7B">
      <w:pPr>
        <w:widowControl w:val="0"/>
        <w:numPr>
          <w:ilvl w:val="0"/>
          <w:numId w:val="2"/>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перевагою буде наявність у команді потенційного Виконавця фахівця з питань аналізу прогалин, існуючих бар’єрів та перепон розвитку жіночого підприємництва;</w:t>
      </w:r>
    </w:p>
    <w:p w14:paraId="00000062" w14:textId="77777777" w:rsidR="00830F11" w:rsidRPr="00664A7B" w:rsidRDefault="005D1B06" w:rsidP="00664A7B">
      <w:pPr>
        <w:widowControl w:val="0"/>
        <w:numPr>
          <w:ilvl w:val="0"/>
          <w:numId w:val="2"/>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потенційний Виконавець має надати чітку структуру команди, яка працюватимете над дослідженням із зазначенням посад, призначених працівників, стажу роботи на цих посадах;</w:t>
      </w:r>
    </w:p>
    <w:p w14:paraId="00000063" w14:textId="77777777" w:rsidR="00830F11" w:rsidRPr="00664A7B" w:rsidRDefault="005D1B06" w:rsidP="00664A7B">
      <w:pPr>
        <w:widowControl w:val="0"/>
        <w:numPr>
          <w:ilvl w:val="0"/>
          <w:numId w:val="2"/>
        </w:numPr>
        <w:pBdr>
          <w:top w:val="nil"/>
          <w:left w:val="nil"/>
          <w:bottom w:val="nil"/>
          <w:right w:val="nil"/>
          <w:between w:val="nil"/>
        </w:pBdr>
        <w:shd w:val="clear" w:color="auto" w:fill="FFFFFF"/>
        <w:spacing w:after="0"/>
        <w:ind w:left="0"/>
        <w:jc w:val="both"/>
        <w:rPr>
          <w:rFonts w:asciiTheme="minorHAnsi" w:eastAsia="Arial" w:hAnsiTheme="minorHAnsi" w:cstheme="minorHAnsi"/>
          <w:color w:val="000000"/>
          <w:sz w:val="20"/>
          <w:szCs w:val="20"/>
        </w:rPr>
      </w:pPr>
      <w:r w:rsidRPr="00664A7B">
        <w:rPr>
          <w:rFonts w:asciiTheme="minorHAnsi" w:eastAsia="Arial" w:hAnsiTheme="minorHAnsi" w:cstheme="minorHAnsi"/>
          <w:color w:val="000000"/>
          <w:sz w:val="20"/>
          <w:szCs w:val="20"/>
        </w:rPr>
        <w:t>потенційний Виконавець має надати належно розроблений технічний підхід до реалізації дослідження в Одеській області.</w:t>
      </w:r>
    </w:p>
    <w:sectPr w:rsidR="00830F11" w:rsidRPr="00664A7B" w:rsidSect="00664A7B">
      <w:pgSz w:w="11906" w:h="16838"/>
      <w:pgMar w:top="709" w:right="850" w:bottom="709" w:left="993"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88B93E75-5D34-4B2B-B51D-5BC34D8BE997}"/>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FFBAF493-D115-45BC-B9FB-A165A9AC36D1}"/>
    <w:embedBold r:id="rId3" w:fontKey="{1020C126-BDDE-4574-A554-70A0E029338B}"/>
  </w:font>
  <w:font w:name="Segoe UI">
    <w:panose1 w:val="020B0502040204020203"/>
    <w:charset w:val="CC"/>
    <w:family w:val="swiss"/>
    <w:pitch w:val="variable"/>
    <w:sig w:usb0="E4002EFF" w:usb1="C000E47F" w:usb2="00000009" w:usb3="00000000" w:csb0="000001FF" w:csb1="00000000"/>
    <w:embedRegular r:id="rId4" w:fontKey="{79E94FFA-1660-489C-8A5C-FB648339DFF0}"/>
  </w:font>
  <w:font w:name="Georgia">
    <w:panose1 w:val="02040502050405020303"/>
    <w:charset w:val="CC"/>
    <w:family w:val="roman"/>
    <w:pitch w:val="variable"/>
    <w:sig w:usb0="00000287" w:usb1="00000000" w:usb2="00000000" w:usb3="00000000" w:csb0="0000009F" w:csb1="00000000"/>
    <w:embedRegular r:id="rId5" w:fontKey="{03222187-7395-48E5-880D-D21FF8461CC8}"/>
    <w:embedItalic r:id="rId6" w:fontKey="{99144606-A62C-449C-AA70-0A72DC1D7EFC}"/>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7" w:fontKey="{A62A60A9-E3E5-41CE-BC7A-BF399DD635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24FA"/>
    <w:multiLevelType w:val="multilevel"/>
    <w:tmpl w:val="7F020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B90B4E"/>
    <w:multiLevelType w:val="multilevel"/>
    <w:tmpl w:val="DF80D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503038"/>
    <w:multiLevelType w:val="multilevel"/>
    <w:tmpl w:val="071AB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961838"/>
    <w:multiLevelType w:val="multilevel"/>
    <w:tmpl w:val="8FB20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B510F5"/>
    <w:multiLevelType w:val="multilevel"/>
    <w:tmpl w:val="575E1A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9F40B05"/>
    <w:multiLevelType w:val="multilevel"/>
    <w:tmpl w:val="BF34E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26F59E2"/>
    <w:multiLevelType w:val="multilevel"/>
    <w:tmpl w:val="E7D20A46"/>
    <w:lvl w:ilvl="0">
      <w:start w:val="4"/>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4E031ED7"/>
    <w:multiLevelType w:val="multilevel"/>
    <w:tmpl w:val="C248B6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B9F1BC4"/>
    <w:multiLevelType w:val="multilevel"/>
    <w:tmpl w:val="ECC839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F34253B"/>
    <w:multiLevelType w:val="multilevel"/>
    <w:tmpl w:val="1128B2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5"/>
  </w:num>
  <w:num w:numId="4">
    <w:abstractNumId w:val="3"/>
  </w:num>
  <w:num w:numId="5">
    <w:abstractNumId w:val="4"/>
  </w:num>
  <w:num w:numId="6">
    <w:abstractNumId w:val="0"/>
  </w:num>
  <w:num w:numId="7">
    <w:abstractNumId w:val="6"/>
  </w:num>
  <w:num w:numId="8">
    <w:abstractNumId w:val="7"/>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F11"/>
    <w:rsid w:val="001D4410"/>
    <w:rsid w:val="005D1B06"/>
    <w:rsid w:val="006026CC"/>
    <w:rsid w:val="00622F5C"/>
    <w:rsid w:val="00652F30"/>
    <w:rsid w:val="00664A7B"/>
    <w:rsid w:val="00830F11"/>
    <w:rsid w:val="008B7D40"/>
    <w:rsid w:val="00914134"/>
    <w:rsid w:val="00943F6F"/>
    <w:rsid w:val="00A42753"/>
    <w:rsid w:val="00BC3D33"/>
    <w:rsid w:val="00D80261"/>
    <w:rsid w:val="00E91D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E6C04"/>
  <w15:docId w15:val="{71E355FC-FFC3-6E4F-8C66-297A1E8EA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List Paragraph"/>
    <w:basedOn w:val="a"/>
    <w:uiPriority w:val="34"/>
    <w:qFormat/>
    <w:rsid w:val="007D4698"/>
    <w:pPr>
      <w:ind w:left="720"/>
      <w:contextualSpacing/>
    </w:pPr>
  </w:style>
  <w:style w:type="character" w:styleId="a5">
    <w:name w:val="Hyperlink"/>
    <w:basedOn w:val="a0"/>
    <w:uiPriority w:val="99"/>
    <w:unhideWhenUsed/>
    <w:rsid w:val="00C053EC"/>
    <w:rPr>
      <w:color w:val="0563C1" w:themeColor="hyperlink"/>
      <w:u w:val="single"/>
    </w:rPr>
  </w:style>
  <w:style w:type="character" w:styleId="a6">
    <w:name w:val="Unresolved Mention"/>
    <w:basedOn w:val="a0"/>
    <w:uiPriority w:val="99"/>
    <w:semiHidden/>
    <w:unhideWhenUsed/>
    <w:rsid w:val="00C053EC"/>
    <w:rPr>
      <w:color w:val="605E5C"/>
      <w:shd w:val="clear" w:color="auto" w:fill="E1DFDD"/>
    </w:rPr>
  </w:style>
  <w:style w:type="paragraph" w:styleId="a7">
    <w:name w:val="Revision"/>
    <w:hidden/>
    <w:uiPriority w:val="99"/>
    <w:semiHidden/>
    <w:rsid w:val="00752754"/>
    <w:pPr>
      <w:spacing w:after="0" w:line="240" w:lineRule="auto"/>
    </w:pPr>
  </w:style>
  <w:style w:type="character" w:styleId="a8">
    <w:name w:val="annotation reference"/>
    <w:basedOn w:val="a0"/>
    <w:uiPriority w:val="99"/>
    <w:semiHidden/>
    <w:unhideWhenUsed/>
    <w:rsid w:val="00752754"/>
    <w:rPr>
      <w:sz w:val="16"/>
      <w:szCs w:val="16"/>
    </w:rPr>
  </w:style>
  <w:style w:type="paragraph" w:styleId="a9">
    <w:name w:val="annotation text"/>
    <w:basedOn w:val="a"/>
    <w:link w:val="aa"/>
    <w:uiPriority w:val="99"/>
    <w:unhideWhenUsed/>
    <w:rsid w:val="00752754"/>
    <w:pPr>
      <w:spacing w:line="240" w:lineRule="auto"/>
    </w:pPr>
    <w:rPr>
      <w:sz w:val="20"/>
      <w:szCs w:val="20"/>
    </w:rPr>
  </w:style>
  <w:style w:type="character" w:customStyle="1" w:styleId="aa">
    <w:name w:val="Текст примечания Знак"/>
    <w:basedOn w:val="a0"/>
    <w:link w:val="a9"/>
    <w:uiPriority w:val="99"/>
    <w:rsid w:val="00752754"/>
    <w:rPr>
      <w:sz w:val="20"/>
      <w:szCs w:val="20"/>
    </w:rPr>
  </w:style>
  <w:style w:type="paragraph" w:styleId="ab">
    <w:name w:val="annotation subject"/>
    <w:basedOn w:val="a9"/>
    <w:next w:val="a9"/>
    <w:link w:val="ac"/>
    <w:uiPriority w:val="99"/>
    <w:semiHidden/>
    <w:unhideWhenUsed/>
    <w:rsid w:val="00752754"/>
    <w:rPr>
      <w:b/>
      <w:bCs/>
    </w:rPr>
  </w:style>
  <w:style w:type="character" w:customStyle="1" w:styleId="ac">
    <w:name w:val="Тема примечания Знак"/>
    <w:basedOn w:val="aa"/>
    <w:link w:val="ab"/>
    <w:uiPriority w:val="99"/>
    <w:semiHidden/>
    <w:rsid w:val="00752754"/>
    <w:rPr>
      <w:b/>
      <w:bCs/>
      <w:sz w:val="20"/>
      <w:szCs w:val="20"/>
    </w:rPr>
  </w:style>
  <w:style w:type="character" w:styleId="ad">
    <w:name w:val="FollowedHyperlink"/>
    <w:basedOn w:val="a0"/>
    <w:uiPriority w:val="99"/>
    <w:semiHidden/>
    <w:unhideWhenUsed/>
    <w:rsid w:val="003553C0"/>
    <w:rPr>
      <w:color w:val="954F72" w:themeColor="followedHyperlink"/>
      <w:u w:val="single"/>
    </w:rPr>
  </w:style>
  <w:style w:type="paragraph" w:styleId="ae">
    <w:name w:val="Balloon Text"/>
    <w:basedOn w:val="a"/>
    <w:link w:val="af"/>
    <w:uiPriority w:val="99"/>
    <w:semiHidden/>
    <w:unhideWhenUsed/>
    <w:rsid w:val="00B67FD8"/>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B67FD8"/>
    <w:rPr>
      <w:rFonts w:ascii="Segoe UI" w:hAnsi="Segoe UI" w:cs="Segoe UI"/>
      <w:sz w:val="18"/>
      <w:szCs w:val="18"/>
    </w:rPr>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customStyle="1" w:styleId="listitem">
    <w:name w:val="list__item"/>
    <w:basedOn w:val="a"/>
    <w:rsid w:val="002A3C7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MFVh+Zmw+xrzxP0CIygNClH05Q==">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1988</Words>
  <Characters>11332</Characters>
  <Application>Microsoft Office Word</Application>
  <DocSecurity>0</DocSecurity>
  <Lines>94</Lines>
  <Paragraphs>26</Paragraphs>
  <ScaleCrop>false</ScaleCrop>
  <Company/>
  <LinksUpToDate>false</LinksUpToDate>
  <CharactersWithSpaces>13294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HP15</dc:creator>
  <cp:lastModifiedBy>User</cp:lastModifiedBy>
  <cp:revision>14</cp:revision>
  <dcterms:created xsi:type="dcterms:W3CDTF">2023-01-31T06:20:00Z</dcterms:created>
  <dcterms:modified xsi:type="dcterms:W3CDTF">2024-06-19T08:08:00Z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8f015d31535d58b4807f575eab81827abccc3d43a38d1672f69c20e6b7841f3f</vt:lpwstr>
  </property>
</Properties>
</file>