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BC2C86" w:rsidRPr="00421296" w:rsidRDefault="00421296">
      <w:pPr>
        <w:widowControl w:val="0"/>
        <w:spacing w:after="200" w:line="259" w:lineRule="auto"/>
        <w:jc w:val="both"/>
        <w:rPr>
          <w:rFonts w:ascii="Times New Roman" w:eastAsia="Calibri" w:hAnsi="Times New Roman" w:cs="Times New Roman"/>
        </w:rPr>
      </w:pPr>
      <w:r w:rsidRPr="00421296">
        <w:rPr>
          <w:rFonts w:ascii="Times New Roman" w:eastAsia="Calibri" w:hAnsi="Times New Roman" w:cs="Times New Roman"/>
        </w:rPr>
        <w:t xml:space="preserve">28 September 2026  </w:t>
      </w:r>
    </w:p>
    <w:p w:rsidR="00BC2C86" w:rsidRPr="00421296" w:rsidRDefault="00421296">
      <w:pPr>
        <w:widowControl w:val="0"/>
        <w:spacing w:after="200" w:line="259" w:lineRule="auto"/>
        <w:ind w:firstLine="720"/>
        <w:jc w:val="center"/>
        <w:rPr>
          <w:rFonts w:ascii="Times New Roman" w:eastAsia="Calibri" w:hAnsi="Times New Roman" w:cs="Times New Roman"/>
          <w:b/>
          <w:bCs/>
        </w:rPr>
      </w:pPr>
      <w:bookmarkStart w:id="0" w:name="_heading=h.c5k38syx5w9r" w:colFirst="0" w:colLast="0"/>
      <w:bookmarkEnd w:id="0"/>
      <w:r w:rsidRPr="00421296">
        <w:rPr>
          <w:rFonts w:ascii="Times New Roman" w:eastAsia="Calibri" w:hAnsi="Times New Roman" w:cs="Times New Roman"/>
          <w:b/>
          <w:bCs/>
        </w:rPr>
        <w:t xml:space="preserve">Terms of Reference for the procurement of trainer services for an online training on the topic of </w:t>
      </w:r>
    </w:p>
    <w:p w:rsidR="00BC2C86" w:rsidRPr="00421296" w:rsidRDefault="00421296">
      <w:pPr>
        <w:widowControl w:val="0"/>
        <w:spacing w:after="200" w:line="259" w:lineRule="auto"/>
        <w:ind w:firstLine="720"/>
        <w:jc w:val="center"/>
        <w:rPr>
          <w:rFonts w:ascii="Times New Roman" w:eastAsia="Calibri" w:hAnsi="Times New Roman" w:cs="Times New Roman"/>
          <w:b/>
          <w:bCs/>
        </w:rPr>
      </w:pPr>
      <w:bookmarkStart w:id="1" w:name="_heading=h.81z835n98msh" w:colFirst="0" w:colLast="0"/>
      <w:bookmarkStart w:id="2" w:name="_GoBack"/>
      <w:bookmarkEnd w:id="1"/>
      <w:r w:rsidRPr="00421296">
        <w:rPr>
          <w:rFonts w:ascii="Times New Roman" w:eastAsia="Calibri" w:hAnsi="Times New Roman" w:cs="Times New Roman"/>
        </w:rPr>
        <w:t xml:space="preserve">PROJECT MANAGEMENT - ADVANCED LEVEL (NOT FOR BEGINNERS) </w:t>
      </w:r>
    </w:p>
    <w:bookmarkEnd w:id="2"/>
    <w:p w:rsidR="00BC2C86" w:rsidRPr="00421296" w:rsidRDefault="00421296">
      <w:pPr>
        <w:widowControl w:val="0"/>
        <w:spacing w:after="200" w:line="259" w:lineRule="auto"/>
        <w:ind w:firstLine="720"/>
        <w:jc w:val="both"/>
        <w:rPr>
          <w:rFonts w:ascii="Times New Roman" w:eastAsia="Calibri" w:hAnsi="Times New Roman" w:cs="Times New Roman"/>
        </w:rPr>
      </w:pPr>
      <w:r w:rsidRPr="00421296">
        <w:rPr>
          <w:rFonts w:ascii="Times New Roman" w:eastAsia="Calibri" w:hAnsi="Times New Roman" w:cs="Times New Roman"/>
        </w:rPr>
        <w:t xml:space="preserve">CO CF “Right to Protection” (hereinafter, the Foundation) implements the project </w:t>
      </w:r>
      <w:r w:rsidRPr="00421296">
        <w:rPr>
          <w:rFonts w:ascii="Times New Roman" w:eastAsia="Calibri" w:hAnsi="Times New Roman" w:cs="Times New Roman"/>
          <w:b/>
          <w:bCs/>
        </w:rPr>
        <w:t>“Strengthening Communities through Localized Action and Multisectoral Emergency Support in South and East regions of Ukraine”</w:t>
      </w:r>
      <w:r w:rsidRPr="00421296">
        <w:rPr>
          <w:rFonts w:ascii="Times New Roman" w:eastAsia="Calibri" w:hAnsi="Times New Roman" w:cs="Times New Roman"/>
        </w:rPr>
        <w:t xml:space="preserve"> is carried out within the multi-donor project </w:t>
      </w:r>
      <w:r w:rsidRPr="00421296">
        <w:rPr>
          <w:rFonts w:ascii="Times New Roman" w:eastAsia="Calibri" w:hAnsi="Times New Roman" w:cs="Times New Roman"/>
          <w:b/>
          <w:bCs/>
        </w:rPr>
        <w:t>“St</w:t>
      </w:r>
      <w:r w:rsidRPr="00421296">
        <w:rPr>
          <w:rFonts w:ascii="Times New Roman" w:eastAsia="Calibri" w:hAnsi="Times New Roman" w:cs="Times New Roman"/>
          <w:b/>
          <w:bCs/>
        </w:rPr>
        <w:t>rengthening Communities in War-Affected Regions in Ukraine through Localized Action (EMPOWER),”</w:t>
      </w:r>
      <w:r w:rsidRPr="00421296">
        <w:rPr>
          <w:rFonts w:ascii="Times New Roman" w:eastAsia="Calibri" w:hAnsi="Times New Roman" w:cs="Times New Roman"/>
        </w:rPr>
        <w:t xml:space="preserve"> which is funded by the German Federal Ministry for Economic Cooperation and Development (BMZ) with co-financing from the Directorate-General for European Civil </w:t>
      </w:r>
      <w:r w:rsidRPr="00421296">
        <w:rPr>
          <w:rFonts w:ascii="Times New Roman" w:eastAsia="Calibri" w:hAnsi="Times New Roman" w:cs="Times New Roman"/>
        </w:rPr>
        <w:t>Protection and Humanitarian Aid Operations and implemented by Deutsche Gesellschaft für Internationale Zusammenarbeit (GIZ) GmbH.</w:t>
      </w:r>
    </w:p>
    <w:p w:rsidR="00BC2C86" w:rsidRPr="00421296" w:rsidRDefault="00421296">
      <w:pPr>
        <w:widowControl w:val="0"/>
        <w:spacing w:after="200" w:line="259" w:lineRule="auto"/>
        <w:ind w:firstLine="720"/>
        <w:jc w:val="both"/>
        <w:rPr>
          <w:rFonts w:ascii="Times New Roman" w:eastAsia="Calibri" w:hAnsi="Times New Roman" w:cs="Times New Roman"/>
        </w:rPr>
      </w:pPr>
      <w:r w:rsidRPr="00421296">
        <w:rPr>
          <w:rFonts w:ascii="Times New Roman" w:eastAsia="Calibri" w:hAnsi="Times New Roman" w:cs="Times New Roman"/>
        </w:rPr>
        <w:t>The project aims to strengthen the organisational capacity of CSOs working in humanitarian response with vulnerable population</w:t>
      </w:r>
      <w:r w:rsidRPr="00421296">
        <w:rPr>
          <w:rFonts w:ascii="Times New Roman" w:eastAsia="Calibri" w:hAnsi="Times New Roman" w:cs="Times New Roman"/>
        </w:rPr>
        <w:t xml:space="preserve"> groups and internally displaced persons (IDPs) through mentoring support and networking, in order to ensure sustainable and effective operations.</w:t>
      </w:r>
    </w:p>
    <w:p w:rsidR="00BC2C86" w:rsidRPr="00421296" w:rsidRDefault="00421296">
      <w:pPr>
        <w:widowControl w:val="0"/>
        <w:spacing w:after="200" w:line="259" w:lineRule="auto"/>
        <w:jc w:val="both"/>
        <w:rPr>
          <w:rFonts w:ascii="Times New Roman" w:eastAsia="Calibri" w:hAnsi="Times New Roman" w:cs="Times New Roman"/>
        </w:rPr>
      </w:pPr>
      <w:r w:rsidRPr="00421296">
        <w:rPr>
          <w:rFonts w:ascii="Times New Roman" w:eastAsia="Calibri" w:hAnsi="Times New Roman" w:cs="Times New Roman"/>
          <w:b/>
          <w:bCs/>
        </w:rPr>
        <w:t>Service to be procured: delivery of a training.</w:t>
      </w:r>
    </w:p>
    <w:p w:rsidR="00BC2C86" w:rsidRPr="00421296" w:rsidRDefault="00421296">
      <w:pPr>
        <w:spacing w:after="200" w:line="240" w:lineRule="auto"/>
        <w:jc w:val="both"/>
        <w:rPr>
          <w:rFonts w:ascii="Times New Roman" w:eastAsia="Calibri" w:hAnsi="Times New Roman" w:cs="Times New Roman"/>
        </w:rPr>
      </w:pPr>
      <w:r w:rsidRPr="00421296">
        <w:rPr>
          <w:rFonts w:ascii="Times New Roman" w:eastAsia="Calibri" w:hAnsi="Times New Roman" w:cs="Times New Roman"/>
          <w:b/>
          <w:bCs/>
        </w:rPr>
        <w:t xml:space="preserve">Service delivery format: online. </w:t>
      </w:r>
    </w:p>
    <w:p w:rsidR="00BC2C86" w:rsidRPr="00421296" w:rsidRDefault="00421296">
      <w:pPr>
        <w:spacing w:after="200" w:line="240" w:lineRule="auto"/>
        <w:jc w:val="both"/>
        <w:rPr>
          <w:rFonts w:ascii="Times New Roman" w:eastAsia="Calibri" w:hAnsi="Times New Roman" w:cs="Times New Roman"/>
        </w:rPr>
      </w:pPr>
      <w:r w:rsidRPr="00421296">
        <w:rPr>
          <w:rFonts w:ascii="Times New Roman" w:eastAsia="Calibri" w:hAnsi="Times New Roman" w:cs="Times New Roman"/>
          <w:b/>
          <w:bCs/>
        </w:rPr>
        <w:t>Service delivery period: Oc</w:t>
      </w:r>
      <w:r w:rsidRPr="00421296">
        <w:rPr>
          <w:rFonts w:ascii="Times New Roman" w:eastAsia="Calibri" w:hAnsi="Times New Roman" w:cs="Times New Roman"/>
          <w:b/>
          <w:bCs/>
        </w:rPr>
        <w:t>tober 2026 - March 2027 (specific dates to be agreed with the project team).</w:t>
      </w:r>
    </w:p>
    <w:p w:rsidR="00BC2C86" w:rsidRPr="00421296" w:rsidRDefault="00421296">
      <w:pPr>
        <w:spacing w:after="200" w:line="240" w:lineRule="auto"/>
        <w:jc w:val="both"/>
        <w:rPr>
          <w:rFonts w:ascii="Times New Roman" w:eastAsia="Calibri" w:hAnsi="Times New Roman" w:cs="Times New Roman"/>
          <w:b/>
          <w:bCs/>
        </w:rPr>
      </w:pPr>
      <w:r w:rsidRPr="00421296">
        <w:rPr>
          <w:rFonts w:ascii="Times New Roman" w:eastAsia="Calibri" w:hAnsi="Times New Roman" w:cs="Times New Roman"/>
          <w:b/>
          <w:bCs/>
        </w:rPr>
        <w:t>Geographical coverage of project participants: Zaporizhzhia, Mykolaiv, Odesa, Kherson, Lviv, Ivano-Frankivsk, Kyiv, Poltava, Sumy, Kharkiv and Dnipropetrovsk oblasts.</w:t>
      </w:r>
    </w:p>
    <w:p w:rsidR="00BC2C86" w:rsidRPr="00421296" w:rsidRDefault="00421296">
      <w:pPr>
        <w:spacing w:after="200" w:line="240" w:lineRule="auto"/>
        <w:jc w:val="both"/>
        <w:rPr>
          <w:rFonts w:ascii="Times New Roman" w:eastAsia="Calibri" w:hAnsi="Times New Roman" w:cs="Times New Roman"/>
        </w:rPr>
      </w:pPr>
      <w:r w:rsidRPr="00421296">
        <w:rPr>
          <w:rFonts w:ascii="Times New Roman" w:eastAsia="Calibri" w:hAnsi="Times New Roman" w:cs="Times New Roman"/>
          <w:b/>
          <w:bCs/>
        </w:rPr>
        <w:t>Number of se</w:t>
      </w:r>
      <w:r w:rsidRPr="00421296">
        <w:rPr>
          <w:rFonts w:ascii="Times New Roman" w:eastAsia="Calibri" w:hAnsi="Times New Roman" w:cs="Times New Roman"/>
          <w:b/>
          <w:bCs/>
        </w:rPr>
        <w:t xml:space="preserve">rvice providers: one successful bidder will be selected under this LOT. </w:t>
      </w:r>
    </w:p>
    <w:p w:rsidR="00BC2C86" w:rsidRPr="00421296" w:rsidRDefault="00421296">
      <w:pPr>
        <w:spacing w:after="200" w:line="240" w:lineRule="auto"/>
        <w:jc w:val="both"/>
        <w:rPr>
          <w:rFonts w:ascii="Times New Roman" w:eastAsia="Calibri" w:hAnsi="Times New Roman" w:cs="Times New Roman"/>
        </w:rPr>
      </w:pPr>
      <w:r w:rsidRPr="00421296">
        <w:rPr>
          <w:rFonts w:ascii="Times New Roman" w:eastAsia="Calibri" w:hAnsi="Times New Roman" w:cs="Times New Roman"/>
          <w:b/>
          <w:bCs/>
        </w:rPr>
        <w:t>Number of CSOs to be covered: the project covers 56 CSOs receiving mentoring support.</w:t>
      </w:r>
    </w:p>
    <w:p w:rsidR="00BC2C86" w:rsidRPr="00421296" w:rsidRDefault="00421296">
      <w:pPr>
        <w:spacing w:after="200" w:line="240" w:lineRule="auto"/>
        <w:jc w:val="both"/>
        <w:rPr>
          <w:rFonts w:ascii="Times New Roman" w:eastAsia="Calibri" w:hAnsi="Times New Roman" w:cs="Times New Roman"/>
        </w:rPr>
      </w:pPr>
      <w:r w:rsidRPr="00421296">
        <w:rPr>
          <w:rFonts w:ascii="Times New Roman" w:eastAsia="Calibri" w:hAnsi="Times New Roman" w:cs="Times New Roman"/>
          <w:b/>
          <w:bCs/>
        </w:rPr>
        <w:t>Number of training participants: up to 60 persons</w:t>
      </w:r>
    </w:p>
    <w:p w:rsidR="00BC2C86" w:rsidRPr="00421296" w:rsidRDefault="00421296">
      <w:pPr>
        <w:widowControl w:val="0"/>
        <w:spacing w:after="60" w:line="259" w:lineRule="auto"/>
        <w:jc w:val="both"/>
        <w:rPr>
          <w:rFonts w:ascii="Times New Roman" w:eastAsia="Calibri" w:hAnsi="Times New Roman" w:cs="Times New Roman"/>
        </w:rPr>
      </w:pPr>
      <w:r w:rsidRPr="00421296">
        <w:rPr>
          <w:rFonts w:ascii="Times New Roman" w:eastAsia="Calibri" w:hAnsi="Times New Roman" w:cs="Times New Roman"/>
          <w:b/>
          <w:bCs/>
        </w:rPr>
        <w:t>Training duration: 6 hours. The training may be</w:t>
      </w:r>
      <w:r w:rsidRPr="00421296">
        <w:rPr>
          <w:rFonts w:ascii="Times New Roman" w:eastAsia="Calibri" w:hAnsi="Times New Roman" w:cs="Times New Roman"/>
          <w:b/>
          <w:bCs/>
        </w:rPr>
        <w:t xml:space="preserve"> divided into 2-3 hour modules.</w:t>
      </w:r>
    </w:p>
    <w:p w:rsidR="00BC2C86" w:rsidRPr="00421296" w:rsidRDefault="00421296">
      <w:pPr>
        <w:spacing w:after="200"/>
        <w:jc w:val="both"/>
        <w:rPr>
          <w:rFonts w:ascii="Times New Roman" w:eastAsia="Calibri" w:hAnsi="Times New Roman" w:cs="Times New Roman"/>
        </w:rPr>
      </w:pPr>
      <w:r w:rsidRPr="00421296">
        <w:rPr>
          <w:rFonts w:ascii="Times New Roman" w:eastAsia="Calibri" w:hAnsi="Times New Roman" w:cs="Times New Roman"/>
        </w:rPr>
        <w:t>The engaged service provider shall independently determine the time required to prepare for the training, develop supporting materials and complete reporting. The cost of these services must be included in the total price fo</w:t>
      </w:r>
      <w:r w:rsidRPr="00421296">
        <w:rPr>
          <w:rFonts w:ascii="Times New Roman" w:eastAsia="Calibri" w:hAnsi="Times New Roman" w:cs="Times New Roman"/>
        </w:rPr>
        <w:t>r service delivery.</w:t>
      </w:r>
    </w:p>
    <w:p w:rsidR="00BC2C86" w:rsidRPr="00421296" w:rsidRDefault="00421296">
      <w:pPr>
        <w:spacing w:after="200"/>
        <w:jc w:val="both"/>
        <w:rPr>
          <w:rFonts w:ascii="Times New Roman" w:eastAsia="Calibri" w:hAnsi="Times New Roman" w:cs="Times New Roman"/>
        </w:rPr>
      </w:pPr>
      <w:r w:rsidRPr="00421296">
        <w:rPr>
          <w:rFonts w:ascii="Times New Roman" w:eastAsia="Calibri" w:hAnsi="Times New Roman" w:cs="Times New Roman"/>
        </w:rPr>
        <w:t>A detailed list of tasks is provided in Section 1, Terms of Reference for Service Delivery.</w:t>
      </w:r>
    </w:p>
    <w:p w:rsidR="00BC2C86" w:rsidRPr="00421296" w:rsidRDefault="00421296">
      <w:pPr>
        <w:widowControl w:val="0"/>
        <w:numPr>
          <w:ilvl w:val="0"/>
          <w:numId w:val="2"/>
        </w:numPr>
        <w:spacing w:after="200" w:line="259" w:lineRule="auto"/>
        <w:jc w:val="both"/>
        <w:rPr>
          <w:rFonts w:ascii="Times New Roman" w:eastAsia="Calibri" w:hAnsi="Times New Roman" w:cs="Times New Roman"/>
          <w:b/>
          <w:bCs/>
        </w:rPr>
      </w:pPr>
      <w:r w:rsidRPr="00421296">
        <w:rPr>
          <w:rFonts w:ascii="Times New Roman" w:eastAsia="Calibri" w:hAnsi="Times New Roman" w:cs="Times New Roman"/>
          <w:b/>
          <w:bCs/>
        </w:rPr>
        <w:t>Terms of Reference for service delivery under LOT 2:</w:t>
      </w:r>
    </w:p>
    <w:tbl>
      <w:tblPr>
        <w:tblStyle w:val="a7"/>
        <w:tblW w:w="101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25"/>
        <w:gridCol w:w="2145"/>
        <w:gridCol w:w="2985"/>
        <w:gridCol w:w="2625"/>
        <w:gridCol w:w="1905"/>
      </w:tblGrid>
      <w:tr w:rsidR="00BC2C86" w:rsidRPr="00421296">
        <w:trPr>
          <w:trHeight w:val="1042"/>
        </w:trPr>
        <w:tc>
          <w:tcPr>
            <w:tcW w:w="52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center"/>
              <w:rPr>
                <w:rFonts w:ascii="Times New Roman" w:eastAsia="Calibri" w:hAnsi="Times New Roman" w:cs="Times New Roman"/>
                <w:b/>
                <w:bCs/>
              </w:rPr>
            </w:pPr>
            <w:r w:rsidRPr="00421296">
              <w:rPr>
                <w:rFonts w:ascii="Times New Roman" w:eastAsia="Calibri" w:hAnsi="Times New Roman" w:cs="Times New Roman"/>
                <w:b/>
                <w:bCs/>
              </w:rPr>
              <w:t>No.</w:t>
            </w:r>
          </w:p>
        </w:tc>
        <w:tc>
          <w:tcPr>
            <w:tcW w:w="214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center"/>
              <w:rPr>
                <w:rFonts w:ascii="Times New Roman" w:eastAsia="Calibri" w:hAnsi="Times New Roman" w:cs="Times New Roman"/>
                <w:b/>
                <w:bCs/>
              </w:rPr>
            </w:pPr>
            <w:r w:rsidRPr="00421296">
              <w:rPr>
                <w:rFonts w:ascii="Times New Roman" w:eastAsia="Calibri" w:hAnsi="Times New Roman" w:cs="Times New Roman"/>
                <w:b/>
                <w:bCs/>
              </w:rPr>
              <w:t>Task</w:t>
            </w:r>
          </w:p>
        </w:tc>
        <w:tc>
          <w:tcPr>
            <w:tcW w:w="298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center"/>
              <w:rPr>
                <w:rFonts w:ascii="Times New Roman" w:eastAsia="Calibri" w:hAnsi="Times New Roman" w:cs="Times New Roman"/>
                <w:b/>
                <w:bCs/>
              </w:rPr>
            </w:pPr>
            <w:r w:rsidRPr="00421296">
              <w:rPr>
                <w:rFonts w:ascii="Times New Roman" w:eastAsia="Calibri" w:hAnsi="Times New Roman" w:cs="Times New Roman"/>
                <w:b/>
                <w:bCs/>
              </w:rPr>
              <w:t>Technical Specifications of the Final Deliverable</w:t>
            </w:r>
          </w:p>
        </w:tc>
        <w:tc>
          <w:tcPr>
            <w:tcW w:w="262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center"/>
              <w:rPr>
                <w:rFonts w:ascii="Times New Roman" w:eastAsia="Calibri" w:hAnsi="Times New Roman" w:cs="Times New Roman"/>
                <w:b/>
                <w:bCs/>
              </w:rPr>
            </w:pPr>
            <w:r w:rsidRPr="00421296">
              <w:rPr>
                <w:rFonts w:ascii="Times New Roman" w:eastAsia="Calibri" w:hAnsi="Times New Roman" w:cs="Times New Roman"/>
                <w:b/>
                <w:bCs/>
              </w:rPr>
              <w:t>Expected Result</w:t>
            </w:r>
          </w:p>
        </w:tc>
        <w:tc>
          <w:tcPr>
            <w:tcW w:w="190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center"/>
              <w:rPr>
                <w:rFonts w:ascii="Times New Roman" w:eastAsia="Calibri" w:hAnsi="Times New Roman" w:cs="Times New Roman"/>
                <w:b/>
                <w:bCs/>
              </w:rPr>
            </w:pPr>
            <w:r w:rsidRPr="00421296">
              <w:rPr>
                <w:rFonts w:ascii="Times New Roman" w:eastAsia="Calibri" w:hAnsi="Times New Roman" w:cs="Times New Roman"/>
                <w:b/>
                <w:bCs/>
              </w:rPr>
              <w:t>Service Delivery Period</w:t>
            </w:r>
          </w:p>
        </w:tc>
      </w:tr>
      <w:tr w:rsidR="00BC2C86" w:rsidRPr="00421296">
        <w:trPr>
          <w:trHeight w:val="1665"/>
        </w:trPr>
        <w:tc>
          <w:tcPr>
            <w:tcW w:w="52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b/>
                <w:bCs/>
              </w:rPr>
            </w:pPr>
            <w:r w:rsidRPr="00421296">
              <w:rPr>
                <w:rFonts w:ascii="Times New Roman" w:eastAsia="Calibri" w:hAnsi="Times New Roman" w:cs="Times New Roman"/>
                <w:b/>
                <w:bCs/>
              </w:rPr>
              <w:t>1</w:t>
            </w:r>
          </w:p>
        </w:tc>
        <w:tc>
          <w:tcPr>
            <w:tcW w:w="214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Develop the training programme</w:t>
            </w:r>
          </w:p>
        </w:tc>
        <w:tc>
          <w:tcPr>
            <w:tcW w:w="298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Word document containing the training programme</w:t>
            </w:r>
          </w:p>
        </w:tc>
        <w:tc>
          <w:tcPr>
            <w:tcW w:w="262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A training programme has been developed, specifying the topics to be covered and providing a detailed description of each. The programme must be desig</w:t>
            </w:r>
            <w:r w:rsidRPr="00421296">
              <w:rPr>
                <w:rFonts w:ascii="Times New Roman" w:eastAsia="Calibri" w:hAnsi="Times New Roman" w:cs="Times New Roman"/>
              </w:rPr>
              <w:t xml:space="preserve">ned for participants who already have practical </w:t>
            </w:r>
            <w:r w:rsidRPr="00421296">
              <w:rPr>
                <w:rFonts w:ascii="Times New Roman" w:eastAsia="Calibri" w:hAnsi="Times New Roman" w:cs="Times New Roman"/>
              </w:rPr>
              <w:lastRenderedPageBreak/>
              <w:t>project management experience and cover advanced project planning and implementation control, management of interdependencies, resources and priorities, risk and issue management, changes to project scope and</w:t>
            </w:r>
            <w:r w:rsidRPr="00421296">
              <w:rPr>
                <w:rFonts w:ascii="Times New Roman" w:eastAsia="Calibri" w:hAnsi="Times New Roman" w:cs="Times New Roman"/>
              </w:rPr>
              <w:t xml:space="preserve"> plans, work with stakeholders and teams, variance analysis and data-driven management decision-making, as well as approaches to project closure and the use of lessons learned.</w:t>
            </w:r>
          </w:p>
        </w:tc>
        <w:tc>
          <w:tcPr>
            <w:tcW w:w="190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lastRenderedPageBreak/>
              <w:t>14 days before the training date</w:t>
            </w:r>
          </w:p>
        </w:tc>
      </w:tr>
      <w:tr w:rsidR="00BC2C86" w:rsidRPr="00421296">
        <w:trPr>
          <w:trHeight w:val="1665"/>
        </w:trPr>
        <w:tc>
          <w:tcPr>
            <w:tcW w:w="52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b/>
                <w:bCs/>
              </w:rPr>
            </w:pPr>
            <w:r w:rsidRPr="00421296">
              <w:rPr>
                <w:rFonts w:ascii="Times New Roman" w:eastAsia="Calibri" w:hAnsi="Times New Roman" w:cs="Times New Roman"/>
                <w:b/>
                <w:bCs/>
              </w:rPr>
              <w:t>2</w:t>
            </w:r>
          </w:p>
        </w:tc>
        <w:tc>
          <w:tcPr>
            <w:tcW w:w="214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Develop the training schedule</w:t>
            </w:r>
          </w:p>
        </w:tc>
        <w:tc>
          <w:tcPr>
            <w:tcW w:w="298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Word document containing the training schedule in accordance with the programme</w:t>
            </w:r>
          </w:p>
        </w:tc>
        <w:tc>
          <w:tcPr>
            <w:tcW w:w="262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A detailed training schedule has been prepared, with a minute-by-minute allocation of time for each item of the programme</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14 days before the training date</w:t>
            </w:r>
          </w:p>
        </w:tc>
      </w:tr>
      <w:tr w:rsidR="00BC2C86" w:rsidRPr="00421296">
        <w:trPr>
          <w:trHeight w:val="2805"/>
        </w:trPr>
        <w:tc>
          <w:tcPr>
            <w:tcW w:w="52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b/>
                <w:bCs/>
              </w:rPr>
            </w:pPr>
            <w:r w:rsidRPr="00421296">
              <w:rPr>
                <w:rFonts w:ascii="Times New Roman" w:eastAsia="Calibri" w:hAnsi="Times New Roman" w:cs="Times New Roman"/>
                <w:b/>
                <w:bCs/>
              </w:rPr>
              <w:t>3</w:t>
            </w:r>
          </w:p>
        </w:tc>
        <w:tc>
          <w:tcPr>
            <w:tcW w:w="214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Develop questions for the knowledge assessment questionnaire (pre-/post-training assessment)</w:t>
            </w:r>
          </w:p>
        </w:tc>
        <w:tc>
          <w:tcPr>
            <w:tcW w:w="298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Word document containing a list of questions / closed-ended questions / with answer options</w:t>
            </w:r>
          </w:p>
        </w:tc>
        <w:tc>
          <w:tcPr>
            <w:tcW w:w="262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A list of questions for pre- and post-training surveys has been develop</w:t>
            </w:r>
            <w:r w:rsidRPr="00421296">
              <w:rPr>
                <w:rFonts w:ascii="Times New Roman" w:eastAsia="Calibri" w:hAnsi="Times New Roman" w:cs="Times New Roman"/>
              </w:rPr>
              <w:t>ed and provided to the project team to assess participants’ level of understanding of the material presented during the training</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14 days before the training date</w:t>
            </w:r>
          </w:p>
        </w:tc>
      </w:tr>
      <w:tr w:rsidR="00BC2C86" w:rsidRPr="00421296">
        <w:trPr>
          <w:trHeight w:val="1950"/>
        </w:trPr>
        <w:tc>
          <w:tcPr>
            <w:tcW w:w="52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b/>
                <w:bCs/>
              </w:rPr>
            </w:pPr>
            <w:r w:rsidRPr="00421296">
              <w:rPr>
                <w:rFonts w:ascii="Times New Roman" w:eastAsia="Calibri" w:hAnsi="Times New Roman" w:cs="Times New Roman"/>
                <w:b/>
                <w:bCs/>
              </w:rPr>
              <w:t>4</w:t>
            </w:r>
          </w:p>
        </w:tc>
        <w:tc>
          <w:tcPr>
            <w:tcW w:w="214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Develop handout materials (brief summary) on the training topic</w:t>
            </w:r>
          </w:p>
        </w:tc>
        <w:tc>
          <w:tcPr>
            <w:tcW w:w="298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Electronic document in Word format, or PDF if the file has been professionally laid out</w:t>
            </w:r>
          </w:p>
        </w:tc>
        <w:tc>
          <w:tcPr>
            <w:tcW w:w="262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Handout materials on advanced project management have been developed for participants. The materials include practical recommendations, examples/templates and tools for</w:t>
            </w:r>
            <w:r w:rsidRPr="00421296">
              <w:rPr>
                <w:rFonts w:ascii="Times New Roman" w:eastAsia="Calibri" w:hAnsi="Times New Roman" w:cs="Times New Roman"/>
              </w:rPr>
              <w:t xml:space="preserve"> managing complex projects, including tools for tracking status, risks, changes, decisions, responsibilities and interdependencies. An electronic version of the </w:t>
            </w:r>
            <w:r w:rsidRPr="00421296">
              <w:rPr>
                <w:rFonts w:ascii="Times New Roman" w:eastAsia="Calibri" w:hAnsi="Times New Roman" w:cs="Times New Roman"/>
              </w:rPr>
              <w:lastRenderedPageBreak/>
              <w:t>handout materials has been provided to the project team.</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lastRenderedPageBreak/>
              <w:t>14 days before the training date</w:t>
            </w:r>
          </w:p>
        </w:tc>
      </w:tr>
      <w:tr w:rsidR="00BC2C86" w:rsidRPr="00421296">
        <w:trPr>
          <w:trHeight w:val="3675"/>
        </w:trPr>
        <w:tc>
          <w:tcPr>
            <w:tcW w:w="52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b/>
                <w:bCs/>
              </w:rPr>
            </w:pPr>
            <w:r w:rsidRPr="00421296">
              <w:rPr>
                <w:rFonts w:ascii="Times New Roman" w:eastAsia="Calibri" w:hAnsi="Times New Roman" w:cs="Times New Roman"/>
                <w:b/>
                <w:bCs/>
              </w:rPr>
              <w:t>5</w:t>
            </w:r>
          </w:p>
        </w:tc>
        <w:tc>
          <w:tcPr>
            <w:tcW w:w="214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Prepare a presentation for the online training using the project template</w:t>
            </w:r>
          </w:p>
        </w:tc>
        <w:tc>
          <w:tcPr>
            <w:tcW w:w="298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PowerPoint presentation</w:t>
            </w:r>
          </w:p>
        </w:tc>
        <w:tc>
          <w:tcPr>
            <w:tcW w:w="262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A presentation covering all topics included in the training programme has been prepared. The presentation is easy to follow, not overloaded with text and incl</w:t>
            </w:r>
            <w:r w:rsidRPr="00421296">
              <w:rPr>
                <w:rFonts w:ascii="Times New Roman" w:eastAsia="Calibri" w:hAnsi="Times New Roman" w:cs="Times New Roman"/>
              </w:rPr>
              <w:t>udes visual elements. The presentation has been provided to the project team for distribution to participants.</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14 days before the training date</w:t>
            </w:r>
          </w:p>
        </w:tc>
      </w:tr>
      <w:tr w:rsidR="00BC2C86" w:rsidRPr="00421296">
        <w:trPr>
          <w:trHeight w:val="2235"/>
        </w:trPr>
        <w:tc>
          <w:tcPr>
            <w:tcW w:w="52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b/>
                <w:bCs/>
              </w:rPr>
            </w:pPr>
            <w:r w:rsidRPr="00421296">
              <w:rPr>
                <w:rFonts w:ascii="Times New Roman" w:eastAsia="Calibri" w:hAnsi="Times New Roman" w:cs="Times New Roman"/>
                <w:b/>
                <w:bCs/>
              </w:rPr>
              <w:t>6</w:t>
            </w:r>
          </w:p>
        </w:tc>
        <w:tc>
          <w:tcPr>
            <w:tcW w:w="214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Develop practical exercises for training participants to practise their skills</w:t>
            </w:r>
          </w:p>
        </w:tc>
        <w:tc>
          <w:tcPr>
            <w:tcW w:w="298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File containing practical exercises, case studies, templates and solutions/recommended approaches</w:t>
            </w:r>
          </w:p>
        </w:tc>
        <w:tc>
          <w:tcPr>
            <w:tcW w:w="262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Practical exercises have been developed and incorporated into the training programme to build skills for managing complex project situations: analysing deviat</w:t>
            </w:r>
            <w:r w:rsidRPr="00421296">
              <w:rPr>
                <w:rFonts w:ascii="Times New Roman" w:eastAsia="Calibri" w:hAnsi="Times New Roman" w:cs="Times New Roman"/>
              </w:rPr>
              <w:t>ions from the plan, prioritising and reallocating resources, managing risks and issues, addressing changes in scope and timelines, working with interdependencies, stakeholders and teams, and making and documenting management decisions.</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14 days before the t</w:t>
            </w:r>
            <w:r w:rsidRPr="00421296">
              <w:rPr>
                <w:rFonts w:ascii="Times New Roman" w:eastAsia="Calibri" w:hAnsi="Times New Roman" w:cs="Times New Roman"/>
              </w:rPr>
              <w:t>raining date.</w:t>
            </w:r>
          </w:p>
        </w:tc>
      </w:tr>
      <w:tr w:rsidR="00BC2C86" w:rsidRPr="00421296">
        <w:trPr>
          <w:trHeight w:val="2520"/>
        </w:trPr>
        <w:tc>
          <w:tcPr>
            <w:tcW w:w="52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b/>
                <w:bCs/>
              </w:rPr>
            </w:pPr>
            <w:r w:rsidRPr="00421296">
              <w:rPr>
                <w:rFonts w:ascii="Times New Roman" w:eastAsia="Calibri" w:hAnsi="Times New Roman" w:cs="Times New Roman"/>
                <w:b/>
                <w:bCs/>
              </w:rPr>
              <w:t>7</w:t>
            </w:r>
          </w:p>
        </w:tc>
        <w:tc>
          <w:tcPr>
            <w:tcW w:w="214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Deliver the online training</w:t>
            </w:r>
          </w:p>
        </w:tc>
        <w:tc>
          <w:tcPr>
            <w:tcW w:w="298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A two-day online training of 3 hours per day has been delivered via ZOOM. The training used a presentation, practical exercises and case studies on advanced project management, and participants received handout materials.</w:t>
            </w:r>
          </w:p>
        </w:tc>
        <w:tc>
          <w:tcPr>
            <w:tcW w:w="262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widowControl w:val="0"/>
              <w:spacing w:before="240" w:after="200"/>
              <w:jc w:val="both"/>
              <w:rPr>
                <w:rFonts w:ascii="Times New Roman" w:eastAsia="Calibri" w:hAnsi="Times New Roman" w:cs="Times New Roman"/>
              </w:rPr>
            </w:pPr>
            <w:r w:rsidRPr="00421296">
              <w:rPr>
                <w:rFonts w:ascii="Times New Roman" w:eastAsia="Calibri" w:hAnsi="Times New Roman" w:cs="Times New Roman"/>
              </w:rPr>
              <w:t>In full compliance with all requir</w:t>
            </w:r>
            <w:r w:rsidRPr="00421296">
              <w:rPr>
                <w:rFonts w:ascii="Times New Roman" w:eastAsia="Calibri" w:hAnsi="Times New Roman" w:cs="Times New Roman"/>
              </w:rPr>
              <w:t>ements and components of the Terms of Reference, one two-day online training of 3 hours per day or a series of trainings with a total duration of at least 6 hours has been delivered.</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spacing w:after="200" w:line="240" w:lineRule="auto"/>
              <w:jc w:val="both"/>
              <w:rPr>
                <w:rFonts w:ascii="Times New Roman" w:eastAsia="Calibri" w:hAnsi="Times New Roman" w:cs="Times New Roman"/>
              </w:rPr>
            </w:pPr>
            <w:r w:rsidRPr="00421296">
              <w:rPr>
                <w:rFonts w:ascii="Times New Roman" w:eastAsia="Calibri" w:hAnsi="Times New Roman" w:cs="Times New Roman"/>
              </w:rPr>
              <w:t>March 2026 (specific dates to be agreed with the project team).</w:t>
            </w:r>
          </w:p>
        </w:tc>
      </w:tr>
      <w:tr w:rsidR="00BC2C86" w:rsidRPr="00421296">
        <w:trPr>
          <w:trHeight w:val="2520"/>
        </w:trPr>
        <w:tc>
          <w:tcPr>
            <w:tcW w:w="5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C2C86" w:rsidRPr="00421296" w:rsidRDefault="00421296">
            <w:pPr>
              <w:widowControl w:val="0"/>
              <w:spacing w:after="200" w:line="259" w:lineRule="auto"/>
              <w:jc w:val="both"/>
              <w:rPr>
                <w:rFonts w:ascii="Times New Roman" w:eastAsia="Calibri" w:hAnsi="Times New Roman" w:cs="Times New Roman"/>
              </w:rPr>
            </w:pPr>
            <w:r w:rsidRPr="00421296">
              <w:rPr>
                <w:rFonts w:ascii="Times New Roman" w:eastAsia="Calibri" w:hAnsi="Times New Roman" w:cs="Times New Roman"/>
              </w:rPr>
              <w:lastRenderedPageBreak/>
              <w:t>8</w:t>
            </w:r>
          </w:p>
        </w:tc>
        <w:tc>
          <w:tcPr>
            <w:tcW w:w="21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C2C86" w:rsidRPr="00421296" w:rsidRDefault="00421296">
            <w:pPr>
              <w:widowControl w:val="0"/>
              <w:spacing w:after="200" w:line="259" w:lineRule="auto"/>
              <w:jc w:val="both"/>
              <w:rPr>
                <w:rFonts w:ascii="Times New Roman" w:eastAsia="Calibri" w:hAnsi="Times New Roman" w:cs="Times New Roman"/>
              </w:rPr>
            </w:pPr>
            <w:r w:rsidRPr="00421296">
              <w:rPr>
                <w:rFonts w:ascii="Times New Roman" w:eastAsia="Calibri" w:hAnsi="Times New Roman" w:cs="Times New Roman"/>
              </w:rPr>
              <w:t>Prepare a final report on the training results</w:t>
            </w:r>
          </w:p>
        </w:tc>
        <w:tc>
          <w:tcPr>
            <w:tcW w:w="2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C2C86" w:rsidRPr="00421296" w:rsidRDefault="00421296">
            <w:pPr>
              <w:widowControl w:val="0"/>
              <w:spacing w:after="200" w:line="259" w:lineRule="auto"/>
              <w:jc w:val="both"/>
              <w:rPr>
                <w:rFonts w:ascii="Times New Roman" w:eastAsia="Calibri" w:hAnsi="Times New Roman" w:cs="Times New Roman"/>
              </w:rPr>
            </w:pPr>
            <w:r w:rsidRPr="00421296">
              <w:rPr>
                <w:rFonts w:ascii="Times New Roman" w:eastAsia="Calibri" w:hAnsi="Times New Roman" w:cs="Times New Roman"/>
              </w:rPr>
              <w:t>A report on the training delivered, prepared using the template provided by the Foundation.</w:t>
            </w:r>
          </w:p>
        </w:tc>
        <w:tc>
          <w:tcPr>
            <w:tcW w:w="26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C2C86" w:rsidRPr="00421296" w:rsidRDefault="00421296">
            <w:pPr>
              <w:widowControl w:val="0"/>
              <w:spacing w:after="200" w:line="259" w:lineRule="auto"/>
              <w:ind w:left="141"/>
              <w:jc w:val="both"/>
              <w:rPr>
                <w:rFonts w:ascii="Times New Roman" w:eastAsia="Calibri" w:hAnsi="Times New Roman" w:cs="Times New Roman"/>
              </w:rPr>
            </w:pPr>
            <w:r w:rsidRPr="00421296">
              <w:rPr>
                <w:rFonts w:ascii="Times New Roman" w:eastAsia="Calibri" w:hAnsi="Times New Roman" w:cs="Times New Roman"/>
              </w:rPr>
              <w:t>A final report has been submitted containing a brief description of the sessions delivered, CSO participation, an ana</w:t>
            </w:r>
            <w:r w:rsidRPr="00421296">
              <w:rPr>
                <w:rFonts w:ascii="Times New Roman" w:eastAsia="Calibri" w:hAnsi="Times New Roman" w:cs="Times New Roman"/>
              </w:rPr>
              <w:t>lysis of learning outcomes, participants’ key requests regarding advanced project management, and general recommendations.</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C2C86" w:rsidRPr="00421296" w:rsidRDefault="00421296">
            <w:pPr>
              <w:widowControl w:val="0"/>
              <w:spacing w:after="200" w:line="259" w:lineRule="auto"/>
              <w:jc w:val="both"/>
              <w:rPr>
                <w:rFonts w:ascii="Times New Roman" w:eastAsia="Calibri" w:hAnsi="Times New Roman" w:cs="Times New Roman"/>
              </w:rPr>
            </w:pPr>
            <w:r w:rsidRPr="00421296">
              <w:rPr>
                <w:rFonts w:ascii="Times New Roman" w:eastAsia="Calibri" w:hAnsi="Times New Roman" w:cs="Times New Roman"/>
              </w:rPr>
              <w:t>no later than 5 business days after completion of the training</w:t>
            </w:r>
          </w:p>
        </w:tc>
      </w:tr>
    </w:tbl>
    <w:p w:rsidR="00BC2C86" w:rsidRPr="00421296" w:rsidRDefault="00BC2C86">
      <w:pPr>
        <w:widowControl w:val="0"/>
        <w:spacing w:after="200" w:line="259" w:lineRule="auto"/>
        <w:ind w:left="720"/>
        <w:jc w:val="both"/>
        <w:rPr>
          <w:rFonts w:ascii="Times New Roman" w:eastAsia="Calibri" w:hAnsi="Times New Roman" w:cs="Times New Roman"/>
          <w:b/>
          <w:bCs/>
        </w:rPr>
      </w:pPr>
    </w:p>
    <w:p w:rsidR="00BC2C86" w:rsidRPr="00421296" w:rsidRDefault="00421296">
      <w:pPr>
        <w:widowControl w:val="0"/>
        <w:numPr>
          <w:ilvl w:val="0"/>
          <w:numId w:val="2"/>
        </w:numPr>
        <w:spacing w:after="200" w:line="240" w:lineRule="auto"/>
        <w:jc w:val="both"/>
        <w:rPr>
          <w:rFonts w:ascii="Times New Roman" w:eastAsia="Calibri" w:hAnsi="Times New Roman" w:cs="Times New Roman"/>
          <w:b/>
          <w:bCs/>
        </w:rPr>
      </w:pPr>
      <w:r w:rsidRPr="00421296">
        <w:rPr>
          <w:rFonts w:ascii="Times New Roman" w:eastAsia="Calibri" w:hAnsi="Times New Roman" w:cs="Times New Roman"/>
          <w:b/>
          <w:bCs/>
        </w:rPr>
        <w:t xml:space="preserve">Reporting </w:t>
      </w:r>
    </w:p>
    <w:p w:rsidR="00BC2C86" w:rsidRPr="00421296" w:rsidRDefault="00421296">
      <w:pPr>
        <w:spacing w:after="200" w:line="240" w:lineRule="auto"/>
        <w:ind w:firstLine="568"/>
        <w:jc w:val="both"/>
        <w:rPr>
          <w:rFonts w:ascii="Times New Roman" w:eastAsia="Calibri" w:hAnsi="Times New Roman" w:cs="Times New Roman"/>
        </w:rPr>
      </w:pPr>
      <w:r w:rsidRPr="00421296">
        <w:rPr>
          <w:rFonts w:ascii="Times New Roman" w:eastAsia="Calibri" w:hAnsi="Times New Roman" w:cs="Times New Roman"/>
        </w:rPr>
        <w:t>The Contractor shall submit reports on the implementation of the Terms of Reference in accordance with the technical specifications and the template provided by the Client.</w:t>
      </w:r>
    </w:p>
    <w:p w:rsidR="00BC2C86" w:rsidRPr="00421296" w:rsidRDefault="00421296">
      <w:pPr>
        <w:spacing w:after="200" w:line="240" w:lineRule="auto"/>
        <w:ind w:firstLine="568"/>
        <w:jc w:val="both"/>
        <w:rPr>
          <w:rFonts w:ascii="Times New Roman" w:eastAsia="Calibri" w:hAnsi="Times New Roman" w:cs="Times New Roman"/>
        </w:rPr>
      </w:pPr>
      <w:r w:rsidRPr="00421296">
        <w:rPr>
          <w:rFonts w:ascii="Times New Roman" w:eastAsia="Calibri" w:hAnsi="Times New Roman" w:cs="Times New Roman"/>
        </w:rPr>
        <w:t xml:space="preserve">All services and deliverables must be provided in Ukrainian and sent to </w:t>
      </w:r>
      <w:hyperlink r:id="rId6">
        <w:r w:rsidRPr="00421296">
          <w:rPr>
            <w:rFonts w:ascii="Times New Roman" w:eastAsia="Calibri" w:hAnsi="Times New Roman" w:cs="Times New Roman"/>
            <w:color w:val="1155CC"/>
            <w:u w:val="single"/>
          </w:rPr>
          <w:t>y.honchar@r2p.org.ua</w:t>
        </w:r>
      </w:hyperlink>
    </w:p>
    <w:p w:rsidR="00BC2C86" w:rsidRPr="00421296" w:rsidRDefault="00421296">
      <w:pPr>
        <w:spacing w:after="200" w:line="240" w:lineRule="auto"/>
        <w:ind w:firstLine="560"/>
        <w:jc w:val="both"/>
        <w:rPr>
          <w:rFonts w:ascii="Times New Roman" w:eastAsia="Calibri" w:hAnsi="Times New Roman" w:cs="Times New Roman"/>
        </w:rPr>
      </w:pPr>
      <w:r w:rsidRPr="00421296">
        <w:rPr>
          <w:rFonts w:ascii="Times New Roman" w:eastAsia="Calibri" w:hAnsi="Times New Roman" w:cs="Times New Roman"/>
        </w:rPr>
        <w:t>Reports and all supporting materials produced by the Contractor under the contract shall be transferred to the Foundation free from any copyright encumbrances.</w:t>
      </w:r>
    </w:p>
    <w:p w:rsidR="00BC2C86" w:rsidRPr="00421296" w:rsidRDefault="00421296">
      <w:pPr>
        <w:numPr>
          <w:ilvl w:val="0"/>
          <w:numId w:val="2"/>
        </w:numPr>
        <w:spacing w:after="200" w:line="240" w:lineRule="auto"/>
        <w:jc w:val="both"/>
        <w:rPr>
          <w:rFonts w:ascii="Times New Roman" w:eastAsia="Calibri" w:hAnsi="Times New Roman" w:cs="Times New Roman"/>
          <w:b/>
          <w:bCs/>
        </w:rPr>
      </w:pPr>
      <w:r w:rsidRPr="00421296">
        <w:rPr>
          <w:rFonts w:ascii="Times New Roman" w:eastAsia="Calibri" w:hAnsi="Times New Roman" w:cs="Times New Roman"/>
          <w:b/>
          <w:bCs/>
        </w:rPr>
        <w:t>Terms of Cooperation</w:t>
      </w:r>
    </w:p>
    <w:p w:rsidR="00BC2C86" w:rsidRPr="00421296" w:rsidRDefault="00421296">
      <w:pPr>
        <w:spacing w:after="200" w:line="240" w:lineRule="auto"/>
        <w:ind w:firstLine="700"/>
        <w:jc w:val="both"/>
        <w:rPr>
          <w:rFonts w:ascii="Times New Roman" w:eastAsia="Calibri" w:hAnsi="Times New Roman" w:cs="Times New Roman"/>
        </w:rPr>
      </w:pPr>
      <w:r w:rsidRPr="00421296">
        <w:rPr>
          <w:rFonts w:ascii="Times New Roman" w:eastAsia="Calibri" w:hAnsi="Times New Roman" w:cs="Times New Roman"/>
        </w:rPr>
        <w:t>A tender bidder sh</w:t>
      </w:r>
      <w:r w:rsidRPr="00421296">
        <w:rPr>
          <w:rFonts w:ascii="Times New Roman" w:eastAsia="Calibri" w:hAnsi="Times New Roman" w:cs="Times New Roman"/>
        </w:rPr>
        <w:t>all be an individual entrepreneur (hereinafter, FOP) submitting a proposal to participate in the tender. For the purposes of this tender, the Contractor is the person who will directly provide the services in accordance with the tender documentation and th</w:t>
      </w:r>
      <w:r w:rsidRPr="00421296">
        <w:rPr>
          <w:rFonts w:ascii="Times New Roman" w:eastAsia="Calibri" w:hAnsi="Times New Roman" w:cs="Times New Roman"/>
        </w:rPr>
        <w:t>e concluded contract. Agencies operating as limited liability companies (LLCs) are also eligible to participate in the tender.</w:t>
      </w:r>
    </w:p>
    <w:p w:rsidR="00BC2C86" w:rsidRPr="00421296" w:rsidRDefault="00421296">
      <w:pPr>
        <w:spacing w:after="200" w:line="240" w:lineRule="auto"/>
        <w:ind w:firstLine="560"/>
        <w:jc w:val="both"/>
        <w:rPr>
          <w:rFonts w:ascii="Times New Roman" w:eastAsia="Calibri" w:hAnsi="Times New Roman" w:cs="Times New Roman"/>
        </w:rPr>
      </w:pPr>
      <w:r w:rsidRPr="00421296">
        <w:rPr>
          <w:rFonts w:ascii="Times New Roman" w:eastAsia="Calibri" w:hAnsi="Times New Roman" w:cs="Times New Roman"/>
        </w:rPr>
        <w:t>Payment shall be made upon completion of the work for the services actually provided, on the basis of the signed Contract, original invoices, the certificate of acceptance of services provided, and a report containing samples of the developed materials.</w:t>
      </w:r>
    </w:p>
    <w:p w:rsidR="00BC2C86" w:rsidRPr="00421296" w:rsidRDefault="00421296">
      <w:pPr>
        <w:spacing w:after="200" w:line="240" w:lineRule="auto"/>
        <w:ind w:firstLine="560"/>
        <w:jc w:val="both"/>
        <w:rPr>
          <w:rFonts w:ascii="Times New Roman" w:eastAsia="Calibri" w:hAnsi="Times New Roman" w:cs="Times New Roman"/>
        </w:rPr>
      </w:pPr>
      <w:r w:rsidRPr="00421296">
        <w:rPr>
          <w:rFonts w:ascii="Times New Roman" w:eastAsia="Calibri" w:hAnsi="Times New Roman" w:cs="Times New Roman"/>
        </w:rPr>
        <w:t>Al</w:t>
      </w:r>
      <w:r w:rsidRPr="00421296">
        <w:rPr>
          <w:rFonts w:ascii="Times New Roman" w:eastAsia="Calibri" w:hAnsi="Times New Roman" w:cs="Times New Roman"/>
        </w:rPr>
        <w:t>l payments shall be made exclusively in the national currency of Ukraine (hryvnia) by bank transfer to the current account of the individual entrepreneur - the service provider - within 7 business days from the date of submission of the certificate of comp</w:t>
      </w:r>
      <w:r w:rsidRPr="00421296">
        <w:rPr>
          <w:rFonts w:ascii="Times New Roman" w:eastAsia="Calibri" w:hAnsi="Times New Roman" w:cs="Times New Roman"/>
        </w:rPr>
        <w:t>leted works, invoice for payment and report.</w:t>
      </w:r>
    </w:p>
    <w:p w:rsidR="00BC2C86" w:rsidRPr="00421296" w:rsidRDefault="00421296">
      <w:pPr>
        <w:spacing w:after="200" w:line="240" w:lineRule="auto"/>
        <w:ind w:firstLine="560"/>
        <w:jc w:val="both"/>
        <w:rPr>
          <w:rFonts w:ascii="Times New Roman" w:eastAsia="Calibri" w:hAnsi="Times New Roman" w:cs="Times New Roman"/>
          <w:highlight w:val="white"/>
        </w:rPr>
      </w:pPr>
      <w:r w:rsidRPr="00421296">
        <w:rPr>
          <w:rFonts w:ascii="Times New Roman" w:eastAsia="Calibri" w:hAnsi="Times New Roman" w:cs="Times New Roman"/>
          <w:highlight w:val="white"/>
        </w:rPr>
        <w:t>The Foundation reserves the right to accept or reject any proposal or cancel the tender at any time prior to concluding a contract with the supplier and shall bear no liability in this regard.</w:t>
      </w:r>
    </w:p>
    <w:p w:rsidR="00BC2C86" w:rsidRPr="00421296" w:rsidRDefault="00421296">
      <w:pPr>
        <w:spacing w:after="200" w:line="240" w:lineRule="auto"/>
        <w:ind w:firstLine="700"/>
        <w:jc w:val="both"/>
        <w:rPr>
          <w:rFonts w:ascii="Times New Roman" w:eastAsia="Calibri" w:hAnsi="Times New Roman" w:cs="Times New Roman"/>
          <w:highlight w:val="white"/>
        </w:rPr>
      </w:pPr>
      <w:r w:rsidRPr="00421296">
        <w:rPr>
          <w:rFonts w:ascii="Times New Roman" w:eastAsia="Calibri" w:hAnsi="Times New Roman" w:cs="Times New Roman"/>
          <w:highlight w:val="white"/>
        </w:rPr>
        <w:t>At any time, but no later than 2 (two) days before the deadline for submission of tender proposals, the Bidder may request clarifications or additional information regarding the subject of procurement by sending an email request to: tender@r2p.org.ua.</w:t>
      </w:r>
    </w:p>
    <w:p w:rsidR="00BC2C86" w:rsidRPr="00421296" w:rsidRDefault="00421296">
      <w:pPr>
        <w:spacing w:after="200" w:line="240" w:lineRule="auto"/>
        <w:ind w:firstLine="700"/>
        <w:jc w:val="both"/>
        <w:rPr>
          <w:rFonts w:ascii="Times New Roman" w:eastAsia="Calibri" w:hAnsi="Times New Roman" w:cs="Times New Roman"/>
          <w:color w:val="333333"/>
          <w:highlight w:val="white"/>
        </w:rPr>
      </w:pPr>
      <w:r w:rsidRPr="00421296">
        <w:rPr>
          <w:rFonts w:ascii="Times New Roman" w:eastAsia="Calibri" w:hAnsi="Times New Roman" w:cs="Times New Roman"/>
          <w:color w:val="333333"/>
          <w:highlight w:val="white"/>
        </w:rPr>
        <w:t>ATTE</w:t>
      </w:r>
      <w:r w:rsidRPr="00421296">
        <w:rPr>
          <w:rFonts w:ascii="Times New Roman" w:eastAsia="Calibri" w:hAnsi="Times New Roman" w:cs="Times New Roman"/>
          <w:color w:val="333333"/>
          <w:highlight w:val="white"/>
        </w:rPr>
        <w:t>NTION! The Client reserves the right to change the scope of services. The scope of services shall be determined jointly with the project manager of CO CF “Right to Protection”. The preliminary expected scope of services is set out in Section 1 of this tend</w:t>
      </w:r>
      <w:r w:rsidRPr="00421296">
        <w:rPr>
          <w:rFonts w:ascii="Times New Roman" w:eastAsia="Calibri" w:hAnsi="Times New Roman" w:cs="Times New Roman"/>
          <w:color w:val="333333"/>
          <w:highlight w:val="white"/>
        </w:rPr>
        <w:t>er notice.</w:t>
      </w:r>
    </w:p>
    <w:p w:rsidR="00BC2C86" w:rsidRPr="00421296" w:rsidRDefault="00421296">
      <w:pPr>
        <w:spacing w:after="200" w:line="240" w:lineRule="auto"/>
        <w:ind w:firstLine="720"/>
        <w:jc w:val="both"/>
        <w:rPr>
          <w:rFonts w:ascii="Times New Roman" w:eastAsia="Calibri" w:hAnsi="Times New Roman" w:cs="Times New Roman"/>
        </w:rPr>
      </w:pPr>
      <w:r w:rsidRPr="00421296">
        <w:rPr>
          <w:rFonts w:ascii="Times New Roman" w:eastAsia="Calibri" w:hAnsi="Times New Roman" w:cs="Times New Roman"/>
        </w:rPr>
        <w:t>Taxes, fees or payments to the Government of Ukraine and/or the governments of any other countries shall be paid by the Bidder in accordance with the amount received.</w:t>
      </w:r>
    </w:p>
    <w:p w:rsidR="00BC2C86" w:rsidRPr="00421296" w:rsidRDefault="00421296">
      <w:pPr>
        <w:spacing w:after="200" w:line="240" w:lineRule="auto"/>
        <w:ind w:firstLine="720"/>
        <w:jc w:val="both"/>
        <w:rPr>
          <w:rFonts w:ascii="Times New Roman" w:eastAsia="Calibri" w:hAnsi="Times New Roman" w:cs="Times New Roman"/>
        </w:rPr>
      </w:pPr>
      <w:r w:rsidRPr="00421296">
        <w:rPr>
          <w:rFonts w:ascii="Times New Roman" w:eastAsia="Calibri" w:hAnsi="Times New Roman" w:cs="Times New Roman"/>
        </w:rPr>
        <w:t>The Bidder must not be included in the sanctions lists of Ukraine, the EU, the</w:t>
      </w:r>
      <w:r w:rsidRPr="00421296">
        <w:rPr>
          <w:rFonts w:ascii="Times New Roman" w:eastAsia="Calibri" w:hAnsi="Times New Roman" w:cs="Times New Roman"/>
        </w:rPr>
        <w:t xml:space="preserve"> USA, Canada, Japan or the United Kingdom.</w:t>
      </w:r>
    </w:p>
    <w:p w:rsidR="00BC2C86" w:rsidRPr="00421296" w:rsidRDefault="00421296">
      <w:pPr>
        <w:spacing w:after="200" w:line="240" w:lineRule="auto"/>
        <w:ind w:firstLine="720"/>
        <w:jc w:val="both"/>
        <w:rPr>
          <w:rFonts w:ascii="Times New Roman" w:eastAsia="Calibri" w:hAnsi="Times New Roman" w:cs="Times New Roman"/>
        </w:rPr>
      </w:pPr>
      <w:r w:rsidRPr="00421296">
        <w:rPr>
          <w:rFonts w:ascii="Times New Roman" w:eastAsia="Calibri" w:hAnsi="Times New Roman" w:cs="Times New Roman"/>
        </w:rPr>
        <w:t>The Bidder must not be in the process of terminating its activities as an individual entrepreneur (FOP).</w:t>
      </w:r>
    </w:p>
    <w:p w:rsidR="00BC2C86" w:rsidRPr="00421296" w:rsidRDefault="00421296">
      <w:pPr>
        <w:numPr>
          <w:ilvl w:val="0"/>
          <w:numId w:val="2"/>
        </w:numPr>
        <w:spacing w:after="200" w:line="240" w:lineRule="auto"/>
        <w:jc w:val="both"/>
        <w:rPr>
          <w:rFonts w:ascii="Times New Roman" w:eastAsia="Calibri" w:hAnsi="Times New Roman" w:cs="Times New Roman"/>
          <w:b/>
          <w:bCs/>
        </w:rPr>
      </w:pPr>
      <w:r w:rsidRPr="00421296">
        <w:rPr>
          <w:rFonts w:ascii="Times New Roman" w:eastAsia="Calibri" w:hAnsi="Times New Roman" w:cs="Times New Roman"/>
          <w:b/>
          <w:bCs/>
        </w:rPr>
        <w:lastRenderedPageBreak/>
        <w:t>Proposal Submission Requirements</w:t>
      </w:r>
    </w:p>
    <w:p w:rsidR="00BC2C86" w:rsidRPr="00421296" w:rsidRDefault="00421296">
      <w:pPr>
        <w:spacing w:after="200" w:line="240" w:lineRule="auto"/>
        <w:jc w:val="both"/>
        <w:rPr>
          <w:rFonts w:ascii="Times New Roman" w:eastAsia="Calibri" w:hAnsi="Times New Roman" w:cs="Times New Roman"/>
          <w:highlight w:val="white"/>
        </w:rPr>
      </w:pPr>
      <w:r w:rsidRPr="00421296">
        <w:rPr>
          <w:rFonts w:ascii="Times New Roman" w:eastAsia="Calibri" w:hAnsi="Times New Roman" w:cs="Times New Roman"/>
        </w:rPr>
        <w:t xml:space="preserve">The proposal must be prepared in Ukrainian. </w:t>
      </w:r>
    </w:p>
    <w:p w:rsidR="00BC2C86" w:rsidRPr="00421296" w:rsidRDefault="00421296">
      <w:pPr>
        <w:spacing w:after="200" w:line="240" w:lineRule="auto"/>
        <w:jc w:val="both"/>
        <w:rPr>
          <w:rFonts w:ascii="Times New Roman" w:eastAsia="Calibri" w:hAnsi="Times New Roman" w:cs="Times New Roman"/>
          <w:b/>
          <w:bCs/>
          <w:u w:val="single"/>
        </w:rPr>
      </w:pPr>
      <w:r w:rsidRPr="00421296">
        <w:rPr>
          <w:rFonts w:ascii="Times New Roman" w:eastAsia="Calibri" w:hAnsi="Times New Roman" w:cs="Times New Roman"/>
          <w:b/>
          <w:bCs/>
          <w:u w:val="single"/>
        </w:rPr>
        <w:t>Please provide the following p</w:t>
      </w:r>
      <w:r w:rsidRPr="00421296">
        <w:rPr>
          <w:rFonts w:ascii="Times New Roman" w:eastAsia="Calibri" w:hAnsi="Times New Roman" w:cs="Times New Roman"/>
          <w:b/>
          <w:bCs/>
          <w:u w:val="single"/>
        </w:rPr>
        <w:t>ackage of documents:</w:t>
      </w:r>
    </w:p>
    <w:p w:rsidR="00BC2C86" w:rsidRPr="00421296" w:rsidRDefault="00421296">
      <w:pPr>
        <w:numPr>
          <w:ilvl w:val="0"/>
          <w:numId w:val="1"/>
        </w:numPr>
        <w:spacing w:after="200" w:line="240" w:lineRule="auto"/>
        <w:jc w:val="both"/>
        <w:rPr>
          <w:rFonts w:ascii="Times New Roman" w:eastAsia="Calibri" w:hAnsi="Times New Roman" w:cs="Times New Roman"/>
        </w:rPr>
      </w:pPr>
      <w:r w:rsidRPr="00421296">
        <w:rPr>
          <w:rFonts w:ascii="Times New Roman" w:eastAsia="Calibri" w:hAnsi="Times New Roman" w:cs="Times New Roman"/>
        </w:rPr>
        <w:t>Contact details of the tender bidder and the service provider (if different);</w:t>
      </w:r>
    </w:p>
    <w:p w:rsidR="00BC2C86" w:rsidRPr="00421296" w:rsidRDefault="00421296">
      <w:pPr>
        <w:numPr>
          <w:ilvl w:val="0"/>
          <w:numId w:val="1"/>
        </w:numPr>
        <w:spacing w:after="200" w:line="240" w:lineRule="auto"/>
        <w:jc w:val="both"/>
        <w:rPr>
          <w:rFonts w:ascii="Times New Roman" w:eastAsia="Calibri" w:hAnsi="Times New Roman" w:cs="Times New Roman"/>
        </w:rPr>
      </w:pPr>
      <w:r w:rsidRPr="00421296">
        <w:rPr>
          <w:rFonts w:ascii="Times New Roman" w:eastAsia="Calibri" w:hAnsi="Times New Roman" w:cs="Times New Roman"/>
        </w:rPr>
        <w:t>The Contractor’s CV with a detailed description of relevant experience over the past 3 years;</w:t>
      </w:r>
    </w:p>
    <w:p w:rsidR="00BC2C86" w:rsidRPr="00421296" w:rsidRDefault="00421296">
      <w:pPr>
        <w:numPr>
          <w:ilvl w:val="0"/>
          <w:numId w:val="1"/>
        </w:numPr>
        <w:spacing w:after="200" w:line="240" w:lineRule="auto"/>
        <w:jc w:val="both"/>
        <w:rPr>
          <w:rFonts w:ascii="Times New Roman" w:eastAsia="Calibri" w:hAnsi="Times New Roman" w:cs="Times New Roman"/>
        </w:rPr>
      </w:pPr>
      <w:r w:rsidRPr="00421296">
        <w:rPr>
          <w:rFonts w:ascii="Times New Roman" w:eastAsia="Calibri" w:hAnsi="Times New Roman" w:cs="Times New Roman"/>
        </w:rPr>
        <w:t>Samples of developed materials (presentations for online traini</w:t>
      </w:r>
      <w:r w:rsidRPr="00421296">
        <w:rPr>
          <w:rFonts w:ascii="Times New Roman" w:eastAsia="Calibri" w:hAnsi="Times New Roman" w:cs="Times New Roman"/>
        </w:rPr>
        <w:t>ngs, training programmes, handouts and methodological materials, etc.). Materials should be submitted in PDF, Word, Excel, PowerPoint or other formats that are accessible for general viewing;</w:t>
      </w:r>
    </w:p>
    <w:p w:rsidR="00BC2C86" w:rsidRPr="00421296" w:rsidRDefault="00421296">
      <w:pPr>
        <w:numPr>
          <w:ilvl w:val="0"/>
          <w:numId w:val="1"/>
        </w:numPr>
        <w:spacing w:after="200" w:line="240" w:lineRule="auto"/>
        <w:jc w:val="both"/>
        <w:rPr>
          <w:rFonts w:ascii="Times New Roman" w:eastAsia="Calibri" w:hAnsi="Times New Roman" w:cs="Times New Roman"/>
        </w:rPr>
      </w:pPr>
      <w:r w:rsidRPr="00421296">
        <w:rPr>
          <w:rFonts w:ascii="Times New Roman" w:eastAsia="Calibri" w:hAnsi="Times New Roman" w:cs="Times New Roman"/>
        </w:rPr>
        <w:t>Annex 1. Description of the proposed approach to implementing th</w:t>
      </w:r>
      <w:r w:rsidRPr="00421296">
        <w:rPr>
          <w:rFonts w:ascii="Times New Roman" w:eastAsia="Calibri" w:hAnsi="Times New Roman" w:cs="Times New Roman"/>
        </w:rPr>
        <w:t>e Terms of Reference (at least 1.5 pages of text, Times New Roman, 11 pt), submitted in PDF format with a signature and stamp, if applicable. The description should appropriately specify the training topics, delivery format, support methodology, etc.;</w:t>
      </w:r>
    </w:p>
    <w:p w:rsidR="00BC2C86" w:rsidRPr="00421296" w:rsidRDefault="00421296">
      <w:pPr>
        <w:numPr>
          <w:ilvl w:val="0"/>
          <w:numId w:val="1"/>
        </w:numPr>
        <w:spacing w:after="200" w:line="240" w:lineRule="auto"/>
        <w:jc w:val="both"/>
        <w:rPr>
          <w:rFonts w:ascii="Times New Roman" w:eastAsia="Calibri" w:hAnsi="Times New Roman" w:cs="Times New Roman"/>
        </w:rPr>
      </w:pPr>
      <w:r w:rsidRPr="00421296">
        <w:rPr>
          <w:rFonts w:ascii="Times New Roman" w:eastAsia="Calibri" w:hAnsi="Times New Roman" w:cs="Times New Roman"/>
        </w:rPr>
        <w:t>Anne</w:t>
      </w:r>
      <w:r w:rsidRPr="00421296">
        <w:rPr>
          <w:rFonts w:ascii="Times New Roman" w:eastAsia="Calibri" w:hAnsi="Times New Roman" w:cs="Times New Roman"/>
        </w:rPr>
        <w:t>x B (Price Proposal). The Price Proposal must be submitted using the prescribed form and denominated in Ukrainian hryvnia. The Price Proposal must be signed and stamped, if applicable. The Bidder shall independently determine the price of the services it p</w:t>
      </w:r>
      <w:r w:rsidRPr="00421296">
        <w:rPr>
          <w:rFonts w:ascii="Times New Roman" w:eastAsia="Calibri" w:hAnsi="Times New Roman" w:cs="Times New Roman"/>
        </w:rPr>
        <w:t>roposes to provide under the Procurement Contract. Additional services and costs that have not been agreed and provided for in the Contract will not be reimbursed;</w:t>
      </w:r>
    </w:p>
    <w:p w:rsidR="00BC2C86" w:rsidRPr="00421296" w:rsidRDefault="00421296">
      <w:pPr>
        <w:numPr>
          <w:ilvl w:val="0"/>
          <w:numId w:val="1"/>
        </w:numPr>
        <w:spacing w:after="200" w:line="240" w:lineRule="auto"/>
        <w:jc w:val="both"/>
        <w:rPr>
          <w:rFonts w:ascii="Times New Roman" w:eastAsia="Calibri" w:hAnsi="Times New Roman" w:cs="Times New Roman"/>
        </w:rPr>
      </w:pPr>
      <w:r w:rsidRPr="00421296">
        <w:rPr>
          <w:rFonts w:ascii="Times New Roman" w:eastAsia="Calibri" w:hAnsi="Times New Roman" w:cs="Times New Roman"/>
        </w:rPr>
        <w:t>Letters of recommendation and letters of appreciation from CSOs, businesses or public author</w:t>
      </w:r>
      <w:r w:rsidRPr="00421296">
        <w:rPr>
          <w:rFonts w:ascii="Times New Roman" w:eastAsia="Calibri" w:hAnsi="Times New Roman" w:cs="Times New Roman"/>
        </w:rPr>
        <w:t>ities relevant to the tasks of this project.</w:t>
      </w:r>
    </w:p>
    <w:p w:rsidR="00BC2C86" w:rsidRPr="00421296" w:rsidRDefault="00421296">
      <w:pPr>
        <w:numPr>
          <w:ilvl w:val="0"/>
          <w:numId w:val="1"/>
        </w:numPr>
        <w:spacing w:after="200" w:line="240" w:lineRule="auto"/>
        <w:jc w:val="both"/>
        <w:rPr>
          <w:rFonts w:ascii="Times New Roman" w:eastAsia="Calibri" w:hAnsi="Times New Roman" w:cs="Times New Roman"/>
        </w:rPr>
      </w:pPr>
      <w:r w:rsidRPr="00421296">
        <w:rPr>
          <w:rFonts w:ascii="Times New Roman" w:eastAsia="Calibri" w:hAnsi="Times New Roman" w:cs="Times New Roman"/>
        </w:rPr>
        <w:t>Scanned copies of registration documents (documents issued by authorised public authorities confirming the tender bidder’s registration in Ukraine as an individual entrepreneur (FOP, Group 3)).</w:t>
      </w:r>
    </w:p>
    <w:p w:rsidR="00BC2C86" w:rsidRPr="00421296" w:rsidRDefault="00421296">
      <w:pPr>
        <w:spacing w:after="200" w:line="240" w:lineRule="auto"/>
        <w:jc w:val="both"/>
        <w:rPr>
          <w:rFonts w:ascii="Times New Roman" w:eastAsia="Calibri" w:hAnsi="Times New Roman" w:cs="Times New Roman"/>
          <w:b/>
          <w:bCs/>
        </w:rPr>
      </w:pPr>
      <w:r w:rsidRPr="00421296">
        <w:rPr>
          <w:rFonts w:ascii="Times New Roman" w:eastAsia="Calibri" w:hAnsi="Times New Roman" w:cs="Times New Roman"/>
          <w:b/>
          <w:bCs/>
        </w:rPr>
        <w:t xml:space="preserve">       5. Tender </w:t>
      </w:r>
      <w:r w:rsidRPr="00421296">
        <w:rPr>
          <w:rFonts w:ascii="Times New Roman" w:eastAsia="Calibri" w:hAnsi="Times New Roman" w:cs="Times New Roman"/>
          <w:b/>
          <w:bCs/>
        </w:rPr>
        <w:t>Evaluation</w:t>
      </w:r>
    </w:p>
    <w:p w:rsidR="00BC2C86" w:rsidRPr="00421296" w:rsidRDefault="00421296">
      <w:pPr>
        <w:spacing w:after="200" w:line="240" w:lineRule="auto"/>
        <w:ind w:left="112" w:firstLine="568"/>
        <w:jc w:val="both"/>
        <w:rPr>
          <w:rFonts w:ascii="Times New Roman" w:eastAsia="Calibri" w:hAnsi="Times New Roman" w:cs="Times New Roman"/>
          <w:b/>
          <w:bCs/>
        </w:rPr>
      </w:pPr>
      <w:r w:rsidRPr="00421296">
        <w:rPr>
          <w:rFonts w:ascii="Times New Roman" w:eastAsia="Calibri" w:hAnsi="Times New Roman" w:cs="Times New Roman"/>
        </w:rPr>
        <w:t>Tender proposals will be evaluated based on a 70% weighting for the technical proposal and a 30% weighting for the price proposal.</w:t>
      </w:r>
    </w:p>
    <w:tbl>
      <w:tblPr>
        <w:tblStyle w:val="a8"/>
        <w:tblW w:w="99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3420"/>
        <w:gridCol w:w="4875"/>
        <w:gridCol w:w="1020"/>
      </w:tblGrid>
      <w:tr w:rsidR="00BC2C86" w:rsidRPr="00421296">
        <w:trPr>
          <w:trHeight w:val="20"/>
          <w:jc w:val="center"/>
        </w:trPr>
        <w:tc>
          <w:tcPr>
            <w:tcW w:w="9945" w:type="dxa"/>
            <w:gridSpan w:val="4"/>
            <w:shd w:val="clear" w:color="auto" w:fill="DBE5F1"/>
            <w:tcMar>
              <w:top w:w="0" w:type="dxa"/>
              <w:left w:w="45" w:type="dxa"/>
              <w:bottom w:w="0" w:type="dxa"/>
              <w:right w:w="45" w:type="dxa"/>
            </w:tcMar>
            <w:vAlign w:val="center"/>
          </w:tcPr>
          <w:p w:rsidR="00BC2C86" w:rsidRPr="00421296" w:rsidRDefault="00421296">
            <w:pPr>
              <w:spacing w:after="200" w:line="259" w:lineRule="auto"/>
              <w:jc w:val="both"/>
              <w:rPr>
                <w:rFonts w:ascii="Times New Roman" w:eastAsia="Calibri" w:hAnsi="Times New Roman" w:cs="Times New Roman"/>
                <w:b/>
                <w:bCs/>
              </w:rPr>
            </w:pPr>
            <w:r w:rsidRPr="00421296">
              <w:rPr>
                <w:rFonts w:ascii="Times New Roman" w:eastAsia="Calibri" w:hAnsi="Times New Roman" w:cs="Times New Roman"/>
                <w:b/>
                <w:bCs/>
              </w:rPr>
              <w:t xml:space="preserve">TECHNICAL REQUIREMENTS EVALUATION SCALE </w:t>
            </w:r>
          </w:p>
        </w:tc>
      </w:tr>
      <w:tr w:rsidR="00BC2C86" w:rsidRPr="00421296">
        <w:trPr>
          <w:trHeight w:val="506"/>
          <w:jc w:val="center"/>
        </w:trPr>
        <w:tc>
          <w:tcPr>
            <w:tcW w:w="630" w:type="dxa"/>
            <w:tcBorders>
              <w:top w:val="single" w:sz="7" w:space="0" w:color="000000"/>
              <w:left w:val="single" w:sz="7" w:space="0" w:color="000000"/>
              <w:bottom w:val="single" w:sz="7" w:space="0" w:color="000000"/>
              <w:right w:val="single" w:sz="7" w:space="0" w:color="000000"/>
            </w:tcBorders>
            <w:shd w:val="clear" w:color="auto" w:fill="DBE5F1"/>
            <w:tcMar>
              <w:top w:w="0" w:type="dxa"/>
              <w:left w:w="40" w:type="dxa"/>
              <w:bottom w:w="0" w:type="dxa"/>
              <w:right w:w="40" w:type="dxa"/>
            </w:tcMar>
          </w:tcPr>
          <w:p w:rsidR="00BC2C86" w:rsidRPr="00421296" w:rsidRDefault="00BC2C86">
            <w:pPr>
              <w:spacing w:before="240" w:after="200" w:line="259" w:lineRule="auto"/>
              <w:jc w:val="both"/>
              <w:rPr>
                <w:rFonts w:ascii="Times New Roman" w:eastAsia="Calibri" w:hAnsi="Times New Roman" w:cs="Times New Roman"/>
              </w:rPr>
            </w:pPr>
          </w:p>
        </w:tc>
        <w:tc>
          <w:tcPr>
            <w:tcW w:w="3420" w:type="dxa"/>
            <w:tcBorders>
              <w:top w:val="single" w:sz="7" w:space="0" w:color="000000"/>
              <w:left w:val="single" w:sz="7" w:space="0" w:color="000000"/>
              <w:bottom w:val="single" w:sz="7" w:space="0" w:color="000000"/>
              <w:right w:val="single" w:sz="7" w:space="0" w:color="000000"/>
            </w:tcBorders>
            <w:shd w:val="clear" w:color="auto" w:fill="DBE5F1"/>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Evaluation Criteria</w:t>
            </w:r>
          </w:p>
        </w:tc>
        <w:tc>
          <w:tcPr>
            <w:tcW w:w="4875" w:type="dxa"/>
            <w:tcBorders>
              <w:top w:val="single" w:sz="7" w:space="0" w:color="000000"/>
              <w:left w:val="nil"/>
              <w:bottom w:val="single" w:sz="7" w:space="0" w:color="000000"/>
              <w:right w:val="single" w:sz="7" w:space="0" w:color="000000"/>
            </w:tcBorders>
            <w:shd w:val="clear" w:color="auto" w:fill="DBE5F1"/>
            <w:tcMar>
              <w:top w:w="0" w:type="dxa"/>
              <w:left w:w="100" w:type="dxa"/>
              <w:bottom w:w="0" w:type="dxa"/>
              <w:right w:w="10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EVALUATION METHODOLOGY</w:t>
            </w:r>
          </w:p>
        </w:tc>
        <w:tc>
          <w:tcPr>
            <w:tcW w:w="1020" w:type="dxa"/>
            <w:tcBorders>
              <w:top w:val="single" w:sz="7" w:space="0" w:color="000000"/>
              <w:left w:val="nil"/>
              <w:bottom w:val="single" w:sz="7" w:space="0" w:color="000000"/>
              <w:right w:val="single" w:sz="7" w:space="0" w:color="000000"/>
            </w:tcBorders>
            <w:shd w:val="clear" w:color="auto" w:fill="DBE5F1"/>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Maximum Score for the Requirement</w:t>
            </w:r>
          </w:p>
        </w:tc>
      </w:tr>
      <w:tr w:rsidR="00BC2C86" w:rsidRPr="00421296">
        <w:trPr>
          <w:trHeight w:val="20"/>
          <w:jc w:val="center"/>
        </w:trPr>
        <w:tc>
          <w:tcPr>
            <w:tcW w:w="63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1</w:t>
            </w:r>
          </w:p>
        </w:tc>
        <w:tc>
          <w:tcPr>
            <w:tcW w:w="3420" w:type="dxa"/>
            <w:tcBorders>
              <w:top w:val="single" w:sz="7" w:space="0" w:color="000000"/>
              <w:left w:val="nil"/>
              <w:bottom w:val="single" w:sz="7" w:space="0" w:color="000000"/>
              <w:right w:val="single" w:sz="7" w:space="0" w:color="000000"/>
            </w:tcBorders>
            <w:shd w:val="clear" w:color="auto" w:fill="FFFFFF"/>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Education level.</w:t>
            </w:r>
            <w:r w:rsidRPr="00421296">
              <w:rPr>
                <w:rFonts w:ascii="Times New Roman" w:eastAsia="Calibri" w:hAnsi="Times New Roman" w:cs="Times New Roman"/>
              </w:rPr>
              <w:br/>
            </w:r>
            <w:r w:rsidRPr="00421296">
              <w:rPr>
                <w:rFonts w:ascii="Times New Roman" w:eastAsia="Calibri" w:hAnsi="Times New Roman" w:cs="Times New Roman"/>
              </w:rPr>
              <w:t>Under the preferred and acceptable scenario, the Contractor is expected to have at least a Bachelor’s degree in management, project/programme management, business administration, public management and administration, organisational development, economics o</w:t>
            </w:r>
            <w:r w:rsidRPr="00421296">
              <w:rPr>
                <w:rFonts w:ascii="Times New Roman" w:eastAsia="Calibri" w:hAnsi="Times New Roman" w:cs="Times New Roman"/>
              </w:rPr>
              <w:t>r other relevant fields.</w:t>
            </w:r>
          </w:p>
          <w:p w:rsidR="00BC2C86" w:rsidRPr="00421296" w:rsidRDefault="00BC2C86">
            <w:pPr>
              <w:spacing w:before="240" w:after="200" w:line="259" w:lineRule="auto"/>
              <w:jc w:val="both"/>
              <w:rPr>
                <w:rFonts w:ascii="Times New Roman" w:eastAsia="Calibri" w:hAnsi="Times New Roman" w:cs="Times New Roman"/>
              </w:rPr>
            </w:pPr>
          </w:p>
        </w:tc>
        <w:tc>
          <w:tcPr>
            <w:tcW w:w="487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spacing w:before="240"/>
              <w:jc w:val="both"/>
              <w:rPr>
                <w:rFonts w:ascii="Times New Roman" w:eastAsia="Calibri" w:hAnsi="Times New Roman" w:cs="Times New Roman"/>
              </w:rPr>
            </w:pPr>
            <w:r w:rsidRPr="00421296">
              <w:rPr>
                <w:rFonts w:ascii="Times New Roman" w:eastAsia="Calibri" w:hAnsi="Times New Roman" w:cs="Times New Roman"/>
              </w:rPr>
              <w:t>5 points - Master’s or Specialist degree in management, project/programme management, business administration, public management and administration, organisational development, economics or other relevant fields.</w:t>
            </w:r>
            <w:r w:rsidRPr="00421296">
              <w:rPr>
                <w:rFonts w:ascii="Times New Roman" w:eastAsia="Calibri" w:hAnsi="Times New Roman" w:cs="Times New Roman"/>
              </w:rPr>
              <w:br/>
              <w:t>3 points - Bachel</w:t>
            </w:r>
            <w:r w:rsidRPr="00421296">
              <w:rPr>
                <w:rFonts w:ascii="Times New Roman" w:eastAsia="Calibri" w:hAnsi="Times New Roman" w:cs="Times New Roman"/>
              </w:rPr>
              <w:t>or’s degree in management, project/programme management, business administration, public management and administration, organisational development, economics or other relevant fields.</w:t>
            </w:r>
            <w:r w:rsidRPr="00421296">
              <w:rPr>
                <w:rFonts w:ascii="Times New Roman" w:eastAsia="Calibri" w:hAnsi="Times New Roman" w:cs="Times New Roman"/>
              </w:rPr>
              <w:br/>
              <w:t xml:space="preserve">0 points - no higher education OR information on education or copies of </w:t>
            </w:r>
            <w:r w:rsidRPr="00421296">
              <w:rPr>
                <w:rFonts w:ascii="Times New Roman" w:eastAsia="Calibri" w:hAnsi="Times New Roman" w:cs="Times New Roman"/>
              </w:rPr>
              <w:t xml:space="preserve">diplomas have not been </w:t>
            </w:r>
            <w:r w:rsidRPr="00421296">
              <w:rPr>
                <w:rFonts w:ascii="Times New Roman" w:eastAsia="Calibri" w:hAnsi="Times New Roman" w:cs="Times New Roman"/>
              </w:rPr>
              <w:lastRenderedPageBreak/>
              <w:t>provided OR the Contractor’s education is entirely irrelevant to the Client’s requirements.</w:t>
            </w:r>
          </w:p>
        </w:tc>
        <w:tc>
          <w:tcPr>
            <w:tcW w:w="1020" w:type="dxa"/>
            <w:tcBorders>
              <w:top w:val="single" w:sz="7" w:space="0" w:color="000000"/>
              <w:left w:val="nil"/>
              <w:bottom w:val="single" w:sz="7" w:space="0" w:color="000000"/>
              <w:right w:val="single" w:sz="7" w:space="0" w:color="000000"/>
            </w:tcBorders>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lastRenderedPageBreak/>
              <w:t xml:space="preserve"> 5</w:t>
            </w:r>
          </w:p>
        </w:tc>
      </w:tr>
      <w:tr w:rsidR="00BC2C86" w:rsidRPr="00421296">
        <w:trPr>
          <w:trHeight w:val="20"/>
          <w:jc w:val="center"/>
        </w:trPr>
        <w:tc>
          <w:tcPr>
            <w:tcW w:w="630"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2</w:t>
            </w:r>
          </w:p>
        </w:tc>
        <w:tc>
          <w:tcPr>
            <w:tcW w:w="3420"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CV.</w:t>
            </w:r>
            <w:r w:rsidRPr="00421296">
              <w:rPr>
                <w:rFonts w:ascii="Times New Roman" w:eastAsia="Calibri" w:hAnsi="Times New Roman" w:cs="Times New Roman"/>
              </w:rPr>
              <w:br/>
            </w:r>
            <w:r w:rsidRPr="00421296">
              <w:rPr>
                <w:rFonts w:ascii="Times New Roman" w:eastAsia="Calibri" w:hAnsi="Times New Roman" w:cs="Times New Roman"/>
              </w:rPr>
              <w:t>The Bidder must provide a detailed CV of the Contractor. The substantive quality of the CV will be assessed, including experience in management of complex and/or multi-component projects, implementation planning and control, management of risks, changes, r</w:t>
            </w:r>
            <w:r w:rsidRPr="00421296">
              <w:rPr>
                <w:rFonts w:ascii="Times New Roman" w:eastAsia="Calibri" w:hAnsi="Times New Roman" w:cs="Times New Roman"/>
              </w:rPr>
              <w:t>esources, stakeholders and teams, as well as training/consulting for CSOs.</w:t>
            </w:r>
          </w:p>
          <w:p w:rsidR="00BC2C86" w:rsidRPr="00421296" w:rsidRDefault="00BC2C86">
            <w:pPr>
              <w:spacing w:before="240" w:after="200" w:line="259" w:lineRule="auto"/>
              <w:jc w:val="both"/>
              <w:rPr>
                <w:rFonts w:ascii="Times New Roman" w:eastAsia="Calibri" w:hAnsi="Times New Roman" w:cs="Times New Roman"/>
              </w:rPr>
            </w:pPr>
          </w:p>
        </w:tc>
        <w:tc>
          <w:tcPr>
            <w:tcW w:w="487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10 points - comprehensive information is provided on the key areas and tasks covered by the request, including management of complex and/or multi-component projects, implementation</w:t>
            </w:r>
            <w:r w:rsidRPr="00421296">
              <w:rPr>
                <w:rFonts w:ascii="Times New Roman" w:eastAsia="Calibri" w:hAnsi="Times New Roman" w:cs="Times New Roman"/>
              </w:rPr>
              <w:t xml:space="preserve"> planning and control, working with interdependencies, risks and issues, changes, resources, teams and stakeholders, variance analysis and management decision-making, as well as the delivery of trainings/webinars/learning sessions. A detailed description o</w:t>
            </w:r>
            <w:r w:rsidRPr="00421296">
              <w:rPr>
                <w:rFonts w:ascii="Times New Roman" w:eastAsia="Calibri" w:hAnsi="Times New Roman" w:cs="Times New Roman"/>
              </w:rPr>
              <w:t>f responsibilities, skills, achievements and developed materials is provided. The CV is up to date and covers at least the last 5 years of the specialist’s professional activity.</w:t>
            </w:r>
            <w:r w:rsidRPr="00421296">
              <w:rPr>
                <w:rFonts w:ascii="Times New Roman" w:eastAsia="Calibri" w:hAnsi="Times New Roman" w:cs="Times New Roman"/>
              </w:rPr>
              <w:br/>
              <w:t>8 points - general information is provided on the key areas and tasks covered</w:t>
            </w:r>
            <w:r w:rsidRPr="00421296">
              <w:rPr>
                <w:rFonts w:ascii="Times New Roman" w:eastAsia="Calibri" w:hAnsi="Times New Roman" w:cs="Times New Roman"/>
              </w:rPr>
              <w:t xml:space="preserve"> by the request. Relevant work experience is indicated, but without further detail on skills, achievements or developed outputs. The CV is up to date and covers at least the last 3 years of the specialist’s professional activity.</w:t>
            </w:r>
            <w:r w:rsidRPr="00421296">
              <w:rPr>
                <w:rFonts w:ascii="Times New Roman" w:eastAsia="Calibri" w:hAnsi="Times New Roman" w:cs="Times New Roman"/>
              </w:rPr>
              <w:br/>
              <w:t>5 points - a CV is provide</w:t>
            </w:r>
            <w:r w:rsidRPr="00421296">
              <w:rPr>
                <w:rFonts w:ascii="Times New Roman" w:eastAsia="Calibri" w:hAnsi="Times New Roman" w:cs="Times New Roman"/>
              </w:rPr>
              <w:t>d that does not demonstrate current relevant experience over the last 3 years in the areas and tasks covered by the request, but does reflect the Contractor’s previous experience in performing similar tasks.</w:t>
            </w:r>
            <w:r w:rsidRPr="00421296">
              <w:rPr>
                <w:rFonts w:ascii="Times New Roman" w:eastAsia="Calibri" w:hAnsi="Times New Roman" w:cs="Times New Roman"/>
              </w:rPr>
              <w:br/>
              <w:t xml:space="preserve">0 points - no CV is provided, or the experience </w:t>
            </w:r>
            <w:r w:rsidRPr="00421296">
              <w:rPr>
                <w:rFonts w:ascii="Times New Roman" w:eastAsia="Calibri" w:hAnsi="Times New Roman" w:cs="Times New Roman"/>
              </w:rPr>
              <w:t>is not relevant to the areas and tasks covered by the request.</w:t>
            </w:r>
          </w:p>
        </w:tc>
        <w:tc>
          <w:tcPr>
            <w:tcW w:w="1020" w:type="dxa"/>
            <w:tcBorders>
              <w:top w:val="nil"/>
              <w:left w:val="nil"/>
              <w:bottom w:val="single" w:sz="7" w:space="0" w:color="000000"/>
              <w:right w:val="single" w:sz="7" w:space="0" w:color="000000"/>
            </w:tcBorders>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 xml:space="preserve"> 10</w:t>
            </w:r>
          </w:p>
        </w:tc>
      </w:tr>
      <w:tr w:rsidR="00BC2C86" w:rsidRPr="00421296">
        <w:trPr>
          <w:trHeight w:val="20"/>
          <w:jc w:val="center"/>
        </w:trPr>
        <w:tc>
          <w:tcPr>
            <w:tcW w:w="630"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3</w:t>
            </w:r>
          </w:p>
        </w:tc>
        <w:tc>
          <w:tcPr>
            <w:tcW w:w="3420"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BC2C86" w:rsidRPr="00421296" w:rsidRDefault="00421296">
            <w:pPr>
              <w:widowControl w:val="0"/>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Developed materials.</w:t>
            </w:r>
            <w:r w:rsidRPr="00421296">
              <w:rPr>
                <w:rFonts w:ascii="Times New Roman" w:eastAsia="Calibri" w:hAnsi="Times New Roman" w:cs="Times New Roman"/>
              </w:rPr>
              <w:br/>
            </w:r>
            <w:r w:rsidRPr="00421296">
              <w:rPr>
                <w:rFonts w:ascii="Times New Roman" w:eastAsia="Calibri" w:hAnsi="Times New Roman" w:cs="Times New Roman"/>
              </w:rPr>
              <w:t>The Bidder must submit samples of developed materials (presentations, training programmes, handouts and methodological materials, project plans/roadmaps, risk registers, status reports, change/decision management tools or other relevant materials).</w:t>
            </w:r>
          </w:p>
          <w:p w:rsidR="00BC2C86" w:rsidRPr="00421296" w:rsidRDefault="00BC2C86">
            <w:pPr>
              <w:widowControl w:val="0"/>
              <w:spacing w:before="240" w:after="200" w:line="259" w:lineRule="auto"/>
              <w:jc w:val="both"/>
              <w:rPr>
                <w:rFonts w:ascii="Times New Roman" w:eastAsia="Calibri" w:hAnsi="Times New Roman" w:cs="Times New Roman"/>
              </w:rPr>
            </w:pPr>
          </w:p>
        </w:tc>
        <w:tc>
          <w:tcPr>
            <w:tcW w:w="487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15 poi</w:t>
            </w:r>
            <w:r w:rsidRPr="00421296">
              <w:rPr>
                <w:rFonts w:ascii="Times New Roman" w:eastAsia="Calibri" w:hAnsi="Times New Roman" w:cs="Times New Roman"/>
              </w:rPr>
              <w:t>nts - the submitted materials directly correspond to the topic of advanced project management and demonstrate the Contractor’s practical experience in the requested area.</w:t>
            </w:r>
            <w:r w:rsidRPr="00421296">
              <w:rPr>
                <w:rFonts w:ascii="Times New Roman" w:eastAsia="Calibri" w:hAnsi="Times New Roman" w:cs="Times New Roman"/>
              </w:rPr>
              <w:br/>
              <w:t>10 points - the submitted materials are indirectly related to the topic but demonstra</w:t>
            </w:r>
            <w:r w:rsidRPr="00421296">
              <w:rPr>
                <w:rFonts w:ascii="Times New Roman" w:eastAsia="Calibri" w:hAnsi="Times New Roman" w:cs="Times New Roman"/>
              </w:rPr>
              <w:t>te the Contractor’s ability to perform similar tasks.</w:t>
            </w:r>
            <w:r w:rsidRPr="00421296">
              <w:rPr>
                <w:rFonts w:ascii="Times New Roman" w:eastAsia="Calibri" w:hAnsi="Times New Roman" w:cs="Times New Roman"/>
              </w:rPr>
              <w:br/>
              <w:t>8 points - the submitted materials are not related to the requested topic but demonstrate the Contractor’s ability to develop high-quality training/methodological materials.</w:t>
            </w:r>
            <w:r w:rsidRPr="00421296">
              <w:rPr>
                <w:rFonts w:ascii="Times New Roman" w:eastAsia="Calibri" w:hAnsi="Times New Roman" w:cs="Times New Roman"/>
              </w:rPr>
              <w:br/>
              <w:t>5 points - the submitted mat</w:t>
            </w:r>
            <w:r w:rsidRPr="00421296">
              <w:rPr>
                <w:rFonts w:ascii="Times New Roman" w:eastAsia="Calibri" w:hAnsi="Times New Roman" w:cs="Times New Roman"/>
              </w:rPr>
              <w:t>erials are not related to the requested topic or do not demonstrate the Contractor’s ability to perform similar tasks.</w:t>
            </w:r>
            <w:r w:rsidRPr="00421296">
              <w:rPr>
                <w:rFonts w:ascii="Times New Roman" w:eastAsia="Calibri" w:hAnsi="Times New Roman" w:cs="Times New Roman"/>
              </w:rPr>
              <w:br/>
              <w:t>0 points - no materials were submitted.</w:t>
            </w:r>
          </w:p>
        </w:tc>
        <w:tc>
          <w:tcPr>
            <w:tcW w:w="1020" w:type="dxa"/>
            <w:tcBorders>
              <w:top w:val="nil"/>
              <w:left w:val="nil"/>
              <w:bottom w:val="single" w:sz="7" w:space="0" w:color="000000"/>
              <w:right w:val="single" w:sz="7" w:space="0" w:color="000000"/>
            </w:tcBorders>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15</w:t>
            </w:r>
          </w:p>
        </w:tc>
      </w:tr>
      <w:tr w:rsidR="00BC2C86" w:rsidRPr="00421296">
        <w:trPr>
          <w:trHeight w:val="20"/>
          <w:jc w:val="center"/>
        </w:trPr>
        <w:tc>
          <w:tcPr>
            <w:tcW w:w="630"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4</w:t>
            </w:r>
          </w:p>
        </w:tc>
        <w:tc>
          <w:tcPr>
            <w:tcW w:w="3420"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Description of the proposed approach to implementing the Terms of Reference.</w:t>
            </w:r>
            <w:r w:rsidRPr="00421296">
              <w:rPr>
                <w:rFonts w:ascii="Times New Roman" w:eastAsia="Calibri" w:hAnsi="Times New Roman" w:cs="Times New Roman"/>
              </w:rPr>
              <w:br/>
            </w:r>
            <w:r w:rsidRPr="00421296">
              <w:rPr>
                <w:rFonts w:ascii="Times New Roman" w:eastAsia="Calibri" w:hAnsi="Times New Roman" w:cs="Times New Roman"/>
              </w:rPr>
              <w:t xml:space="preserve">The Bidder must submit a description of the proposed approach to implementing the Terms of Reference </w:t>
            </w:r>
            <w:r w:rsidRPr="00421296">
              <w:rPr>
                <w:rFonts w:ascii="Times New Roman" w:eastAsia="Calibri" w:hAnsi="Times New Roman" w:cs="Times New Roman"/>
              </w:rPr>
              <w:lastRenderedPageBreak/>
              <w:t>(Annex 1), including the proposed logic for presenting advanced project management to participants who already have project management experience, practica</w:t>
            </w:r>
            <w:r w:rsidRPr="00421296">
              <w:rPr>
                <w:rFonts w:ascii="Times New Roman" w:eastAsia="Calibri" w:hAnsi="Times New Roman" w:cs="Times New Roman"/>
              </w:rPr>
              <w:t>l tools, and approaches to working with participants’ complex case studies.</w:t>
            </w:r>
          </w:p>
          <w:p w:rsidR="00BC2C86" w:rsidRPr="00421296" w:rsidRDefault="00BC2C86">
            <w:pPr>
              <w:spacing w:before="240" w:after="200" w:line="259" w:lineRule="auto"/>
              <w:jc w:val="both"/>
              <w:rPr>
                <w:rFonts w:ascii="Times New Roman" w:eastAsia="Calibri" w:hAnsi="Times New Roman" w:cs="Times New Roman"/>
              </w:rPr>
            </w:pPr>
          </w:p>
        </w:tc>
        <w:tc>
          <w:tcPr>
            <w:tcW w:w="487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lastRenderedPageBreak/>
              <w:t>15 points - the proposed approach fully corresponds to the requested topic, demonstrates a systematic understanding of advanced project management, including planning and control,</w:t>
            </w:r>
            <w:r w:rsidRPr="00421296">
              <w:rPr>
                <w:rFonts w:ascii="Times New Roman" w:eastAsia="Calibri" w:hAnsi="Times New Roman" w:cs="Times New Roman"/>
              </w:rPr>
              <w:t xml:space="preserve"> management of interdependencies, risks, issues, changes, resources, stakeholders and teams, and demonstrates a high level </w:t>
            </w:r>
            <w:r w:rsidRPr="00421296">
              <w:rPr>
                <w:rFonts w:ascii="Times New Roman" w:eastAsia="Calibri" w:hAnsi="Times New Roman" w:cs="Times New Roman"/>
              </w:rPr>
              <w:lastRenderedPageBreak/>
              <w:t>of professionalism/expertise.</w:t>
            </w:r>
            <w:r w:rsidRPr="00421296">
              <w:rPr>
                <w:rFonts w:ascii="Times New Roman" w:eastAsia="Calibri" w:hAnsi="Times New Roman" w:cs="Times New Roman"/>
              </w:rPr>
              <w:br/>
              <w:t>12 points - the proposed approach is relevant to the requested topic and reflects the Contractor’s rele</w:t>
            </w:r>
            <w:r w:rsidRPr="00421296">
              <w:rPr>
                <w:rFonts w:ascii="Times New Roman" w:eastAsia="Calibri" w:hAnsi="Times New Roman" w:cs="Times New Roman"/>
              </w:rPr>
              <w:t>vant experience; however, individual components are insufficiently developed or are predominantly theoretical.</w:t>
            </w:r>
            <w:r w:rsidRPr="00421296">
              <w:rPr>
                <w:rFonts w:ascii="Times New Roman" w:eastAsia="Calibri" w:hAnsi="Times New Roman" w:cs="Times New Roman"/>
              </w:rPr>
              <w:br/>
              <w:t>10 points - the materials are indirectly related to the topic but demonstrate the Contractor’s ability to perform similar tasks.</w:t>
            </w:r>
            <w:r w:rsidRPr="00421296">
              <w:rPr>
                <w:rFonts w:ascii="Times New Roman" w:eastAsia="Calibri" w:hAnsi="Times New Roman" w:cs="Times New Roman"/>
              </w:rPr>
              <w:br/>
              <w:t>8 points - the m</w:t>
            </w:r>
            <w:r w:rsidRPr="00421296">
              <w:rPr>
                <w:rFonts w:ascii="Times New Roman" w:eastAsia="Calibri" w:hAnsi="Times New Roman" w:cs="Times New Roman"/>
              </w:rPr>
              <w:t>aterials are not related to the requested topic but demonstrate the Contractor’s general ability to conduct training activities.</w:t>
            </w:r>
            <w:r w:rsidRPr="00421296">
              <w:rPr>
                <w:rFonts w:ascii="Times New Roman" w:eastAsia="Calibri" w:hAnsi="Times New Roman" w:cs="Times New Roman"/>
              </w:rPr>
              <w:br/>
              <w:t>5 points - the materials are not related to the requested topic or do not demonstrate the Contractor’s ability to perform simil</w:t>
            </w:r>
            <w:r w:rsidRPr="00421296">
              <w:rPr>
                <w:rFonts w:ascii="Times New Roman" w:eastAsia="Calibri" w:hAnsi="Times New Roman" w:cs="Times New Roman"/>
              </w:rPr>
              <w:t>ar tasks.</w:t>
            </w:r>
            <w:r w:rsidRPr="00421296">
              <w:rPr>
                <w:rFonts w:ascii="Times New Roman" w:eastAsia="Calibri" w:hAnsi="Times New Roman" w:cs="Times New Roman"/>
              </w:rPr>
              <w:br/>
              <w:t>0 points - no description of the proposed approach was submitted.</w:t>
            </w:r>
          </w:p>
        </w:tc>
        <w:tc>
          <w:tcPr>
            <w:tcW w:w="1020" w:type="dxa"/>
            <w:tcBorders>
              <w:top w:val="nil"/>
              <w:left w:val="nil"/>
              <w:bottom w:val="single" w:sz="7" w:space="0" w:color="000000"/>
              <w:right w:val="single" w:sz="7" w:space="0" w:color="000000"/>
            </w:tcBorders>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lastRenderedPageBreak/>
              <w:t>15</w:t>
            </w:r>
          </w:p>
        </w:tc>
      </w:tr>
      <w:tr w:rsidR="00BC2C86" w:rsidRPr="00421296">
        <w:trPr>
          <w:trHeight w:val="20"/>
          <w:jc w:val="center"/>
        </w:trPr>
        <w:tc>
          <w:tcPr>
            <w:tcW w:w="630"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5</w:t>
            </w:r>
          </w:p>
        </w:tc>
        <w:tc>
          <w:tcPr>
            <w:tcW w:w="3420"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Interview.</w:t>
            </w:r>
            <w:r w:rsidRPr="00421296">
              <w:rPr>
                <w:rFonts w:ascii="Times New Roman" w:eastAsia="Calibri" w:hAnsi="Times New Roman" w:cs="Times New Roman"/>
              </w:rPr>
              <w:br/>
              <w:t>The Bidder participated in an interview. The interview assesses understanding of the subject of procurement, practical experience in managing complex and/or multi-</w:t>
            </w:r>
            <w:r w:rsidRPr="00421296">
              <w:rPr>
                <w:rFonts w:ascii="Times New Roman" w:eastAsia="Calibri" w:hAnsi="Times New Roman" w:cs="Times New Roman"/>
              </w:rPr>
              <w:t>component projects, working with risks, changes, resources, teams and stakeholders, experience working with CSOs and delivering training activities.</w:t>
            </w:r>
          </w:p>
          <w:p w:rsidR="00BC2C86" w:rsidRPr="00421296" w:rsidRDefault="00BC2C86">
            <w:pPr>
              <w:spacing w:before="240" w:after="200" w:line="259" w:lineRule="auto"/>
              <w:jc w:val="both"/>
              <w:rPr>
                <w:rFonts w:ascii="Times New Roman" w:eastAsia="Calibri" w:hAnsi="Times New Roman" w:cs="Times New Roman"/>
              </w:rPr>
            </w:pPr>
          </w:p>
        </w:tc>
        <w:tc>
          <w:tcPr>
            <w:tcW w:w="487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 xml:space="preserve">15 points - the Bidder joins the meeting on time, is well familiar with the subject of the tender notice, </w:t>
            </w:r>
            <w:r w:rsidRPr="00421296">
              <w:rPr>
                <w:rFonts w:ascii="Times New Roman" w:eastAsia="Calibri" w:hAnsi="Times New Roman" w:cs="Times New Roman"/>
              </w:rPr>
              <w:t>and provides clear and substantive answers to questions concerning advanced project planning and control, variance analysis, prioritisation, risk and issue management, changes, resources, interdependencies, stakeholders and teams. The Bidder demonstrates s</w:t>
            </w:r>
            <w:r w:rsidRPr="00421296">
              <w:rPr>
                <w:rFonts w:ascii="Times New Roman" w:eastAsia="Calibri" w:hAnsi="Times New Roman" w:cs="Times New Roman"/>
              </w:rPr>
              <w:t>ignificant practical experience and strong public speaking skills and is fluent in Ukrainian.</w:t>
            </w:r>
            <w:r w:rsidRPr="00421296">
              <w:rPr>
                <w:rFonts w:ascii="Times New Roman" w:eastAsia="Calibri" w:hAnsi="Times New Roman" w:cs="Times New Roman"/>
              </w:rPr>
              <w:br/>
              <w:t>10 points - the Bidder is familiar with the subject of the tender notice and has relevant experience, but the answers or examples are partly generalised, some the</w:t>
            </w:r>
            <w:r w:rsidRPr="00421296">
              <w:rPr>
                <w:rFonts w:ascii="Times New Roman" w:eastAsia="Calibri" w:hAnsi="Times New Roman" w:cs="Times New Roman"/>
              </w:rPr>
              <w:t>matic areas are insufficiently covered and/or public speaking skills require improvement.</w:t>
            </w:r>
            <w:r w:rsidRPr="00421296">
              <w:rPr>
                <w:rFonts w:ascii="Times New Roman" w:eastAsia="Calibri" w:hAnsi="Times New Roman" w:cs="Times New Roman"/>
              </w:rPr>
              <w:br/>
              <w:t>8 points - the Bidder has indirect project management experience or predominantly basic experience without demonstrating work with complex project situations/delivery</w:t>
            </w:r>
            <w:r w:rsidRPr="00421296">
              <w:rPr>
                <w:rFonts w:ascii="Times New Roman" w:eastAsia="Calibri" w:hAnsi="Times New Roman" w:cs="Times New Roman"/>
              </w:rPr>
              <w:t xml:space="preserve"> of trainings; answers are superficial or incomplete.</w:t>
            </w:r>
            <w:r w:rsidRPr="00421296">
              <w:rPr>
                <w:rFonts w:ascii="Times New Roman" w:eastAsia="Calibri" w:hAnsi="Times New Roman" w:cs="Times New Roman"/>
              </w:rPr>
              <w:br/>
              <w:t>5 points - the Bidder has only a superficial understanding of the subject of the tender notice; answers are general and lack concrete examples demonstrating practical expertise.</w:t>
            </w:r>
            <w:r w:rsidRPr="00421296">
              <w:rPr>
                <w:rFonts w:ascii="Times New Roman" w:eastAsia="Calibri" w:hAnsi="Times New Roman" w:cs="Times New Roman"/>
              </w:rPr>
              <w:br/>
              <w:t>0 points - the Bidder di</w:t>
            </w:r>
            <w:r w:rsidRPr="00421296">
              <w:rPr>
                <w:rFonts w:ascii="Times New Roman" w:eastAsia="Calibri" w:hAnsi="Times New Roman" w:cs="Times New Roman"/>
              </w:rPr>
              <w:t>d not attend the meeting, is not familiar with the subject of the tender notice, or is unable to answer questions on the topic.</w:t>
            </w:r>
          </w:p>
        </w:tc>
        <w:tc>
          <w:tcPr>
            <w:tcW w:w="1020" w:type="dxa"/>
            <w:tcBorders>
              <w:top w:val="nil"/>
              <w:left w:val="nil"/>
              <w:bottom w:val="single" w:sz="7" w:space="0" w:color="000000"/>
              <w:right w:val="single" w:sz="7" w:space="0" w:color="000000"/>
            </w:tcBorders>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 xml:space="preserve"> 15</w:t>
            </w:r>
          </w:p>
        </w:tc>
      </w:tr>
      <w:tr w:rsidR="00BC2C86" w:rsidRPr="00421296">
        <w:trPr>
          <w:trHeight w:val="20"/>
          <w:jc w:val="center"/>
        </w:trPr>
        <w:tc>
          <w:tcPr>
            <w:tcW w:w="630"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6</w:t>
            </w:r>
          </w:p>
        </w:tc>
        <w:tc>
          <w:tcPr>
            <w:tcW w:w="3420"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t>Experience working with civil society organisations.</w:t>
            </w:r>
            <w:r w:rsidRPr="00421296">
              <w:rPr>
                <w:rFonts w:ascii="Times New Roman" w:eastAsia="Calibri" w:hAnsi="Times New Roman" w:cs="Times New Roman"/>
              </w:rPr>
              <w:br/>
            </w:r>
            <w:r w:rsidRPr="00421296">
              <w:rPr>
                <w:rFonts w:ascii="Times New Roman" w:eastAsia="Calibri" w:hAnsi="Times New Roman" w:cs="Times New Roman"/>
              </w:rPr>
              <w:t xml:space="preserve">The Bidder has experience providing services to CSOs, preferably in project/programme management, organisational development, team </w:t>
            </w:r>
            <w:r w:rsidRPr="00421296">
              <w:rPr>
                <w:rFonts w:ascii="Times New Roman" w:eastAsia="Calibri" w:hAnsi="Times New Roman" w:cs="Times New Roman"/>
              </w:rPr>
              <w:lastRenderedPageBreak/>
              <w:t>management, risk management and change management.</w:t>
            </w:r>
          </w:p>
          <w:p w:rsidR="00BC2C86" w:rsidRPr="00421296" w:rsidRDefault="00BC2C86">
            <w:pPr>
              <w:spacing w:before="240" w:after="200" w:line="259" w:lineRule="auto"/>
              <w:jc w:val="both"/>
              <w:rPr>
                <w:rFonts w:ascii="Times New Roman" w:eastAsia="Calibri" w:hAnsi="Times New Roman" w:cs="Times New Roman"/>
              </w:rPr>
            </w:pPr>
          </w:p>
        </w:tc>
        <w:tc>
          <w:tcPr>
            <w:tcW w:w="4875" w:type="dxa"/>
            <w:tcBorders>
              <w:top w:val="nil"/>
              <w:left w:val="nil"/>
              <w:bottom w:val="single" w:sz="7" w:space="0" w:color="000000"/>
              <w:right w:val="single" w:sz="7" w:space="0" w:color="000000"/>
            </w:tcBorders>
            <w:tcMar>
              <w:top w:w="0" w:type="dxa"/>
              <w:left w:w="100" w:type="dxa"/>
              <w:bottom w:w="0" w:type="dxa"/>
              <w:right w:w="10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lastRenderedPageBreak/>
              <w:t>10 points - the Bidder has substantial experience working with CSOs, incl</w:t>
            </w:r>
            <w:r w:rsidRPr="00421296">
              <w:rPr>
                <w:rFonts w:ascii="Times New Roman" w:eastAsia="Calibri" w:hAnsi="Times New Roman" w:cs="Times New Roman"/>
              </w:rPr>
              <w:t>uding experience in training/consulting on advanced project management and/or supporting complex projects, taking into account the needs and specific features of the non-profit sector.</w:t>
            </w:r>
            <w:r w:rsidRPr="00421296">
              <w:rPr>
                <w:rFonts w:ascii="Times New Roman" w:eastAsia="Calibri" w:hAnsi="Times New Roman" w:cs="Times New Roman"/>
              </w:rPr>
              <w:br/>
            </w:r>
            <w:r w:rsidRPr="00421296">
              <w:rPr>
                <w:rFonts w:ascii="Times New Roman" w:eastAsia="Calibri" w:hAnsi="Times New Roman" w:cs="Times New Roman"/>
              </w:rPr>
              <w:lastRenderedPageBreak/>
              <w:t xml:space="preserve">5 points - the Bidder has limited experience working with CSOs, or the </w:t>
            </w:r>
            <w:r w:rsidRPr="00421296">
              <w:rPr>
                <w:rFonts w:ascii="Times New Roman" w:eastAsia="Calibri" w:hAnsi="Times New Roman" w:cs="Times New Roman"/>
              </w:rPr>
              <w:t>available experience is only partially relevant to the requested topic.</w:t>
            </w:r>
            <w:r w:rsidRPr="00421296">
              <w:rPr>
                <w:rFonts w:ascii="Times New Roman" w:eastAsia="Calibri" w:hAnsi="Times New Roman" w:cs="Times New Roman"/>
              </w:rPr>
              <w:br/>
              <w:t>0 points - the Bidder has no experience working with CSOs.</w:t>
            </w:r>
          </w:p>
        </w:tc>
        <w:tc>
          <w:tcPr>
            <w:tcW w:w="1020" w:type="dxa"/>
            <w:tcBorders>
              <w:top w:val="nil"/>
              <w:left w:val="nil"/>
              <w:bottom w:val="single" w:sz="7" w:space="0" w:color="000000"/>
              <w:right w:val="single" w:sz="7" w:space="0" w:color="000000"/>
            </w:tcBorders>
            <w:tcMar>
              <w:top w:w="0" w:type="dxa"/>
              <w:left w:w="40" w:type="dxa"/>
              <w:bottom w:w="0" w:type="dxa"/>
              <w:right w:w="40" w:type="dxa"/>
            </w:tcMar>
          </w:tcPr>
          <w:p w:rsidR="00BC2C86" w:rsidRPr="00421296" w:rsidRDefault="00421296">
            <w:pPr>
              <w:spacing w:before="240" w:after="200" w:line="259" w:lineRule="auto"/>
              <w:jc w:val="both"/>
              <w:rPr>
                <w:rFonts w:ascii="Times New Roman" w:eastAsia="Calibri" w:hAnsi="Times New Roman" w:cs="Times New Roman"/>
              </w:rPr>
            </w:pPr>
            <w:r w:rsidRPr="00421296">
              <w:rPr>
                <w:rFonts w:ascii="Times New Roman" w:eastAsia="Calibri" w:hAnsi="Times New Roman" w:cs="Times New Roman"/>
              </w:rPr>
              <w:lastRenderedPageBreak/>
              <w:t>10</w:t>
            </w:r>
          </w:p>
        </w:tc>
      </w:tr>
    </w:tbl>
    <w:p w:rsidR="00BC2C86" w:rsidRPr="00421296" w:rsidRDefault="00BC2C86">
      <w:pPr>
        <w:spacing w:after="200" w:line="259" w:lineRule="auto"/>
        <w:jc w:val="both"/>
        <w:rPr>
          <w:rFonts w:ascii="Times New Roman" w:eastAsia="Calibri" w:hAnsi="Times New Roman" w:cs="Times New Roman"/>
        </w:rPr>
      </w:pPr>
    </w:p>
    <w:p w:rsidR="00BC2C86" w:rsidRPr="00421296" w:rsidRDefault="00BC2C86">
      <w:pPr>
        <w:spacing w:after="200" w:line="259" w:lineRule="auto"/>
        <w:jc w:val="both"/>
        <w:rPr>
          <w:rFonts w:ascii="Times New Roman" w:eastAsia="Calibri" w:hAnsi="Times New Roman" w:cs="Times New Roman"/>
          <w:b/>
          <w:bCs/>
        </w:rPr>
      </w:pPr>
    </w:p>
    <w:p w:rsidR="00BC2C86" w:rsidRPr="00421296" w:rsidRDefault="00BC2C86">
      <w:pPr>
        <w:ind w:left="-566"/>
        <w:rPr>
          <w:rFonts w:ascii="Times New Roman" w:eastAsia="Calibri" w:hAnsi="Times New Roman" w:cs="Times New Roman"/>
        </w:rPr>
      </w:pPr>
    </w:p>
    <w:sectPr w:rsidR="00BC2C86" w:rsidRPr="00421296" w:rsidSect="00421296">
      <w:pgSz w:w="11906" w:h="16838"/>
      <w:pgMar w:top="851" w:right="832"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5B9BA191-54FE-4B10-89C0-E72B3149CB62}"/>
    <w:embedBold r:id="rId2" w:fontKey="{A903591A-6675-469B-93AE-278FC12060EE}"/>
  </w:font>
  <w:font w:name="Cambria">
    <w:panose1 w:val="02040503050406030204"/>
    <w:charset w:val="CC"/>
    <w:family w:val="roman"/>
    <w:pitch w:val="variable"/>
    <w:sig w:usb0="E00006FF" w:usb1="420024FF" w:usb2="02000000" w:usb3="00000000" w:csb0="0000019F" w:csb1="00000000"/>
    <w:embedRegular r:id="rId3" w:fontKey="{12E4458E-7722-4F89-948A-5541EEDA778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2F24A5"/>
    <w:multiLevelType w:val="multilevel"/>
    <w:tmpl w:val="0C440F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DB3431D"/>
    <w:multiLevelType w:val="multilevel"/>
    <w:tmpl w:val="E1504C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hideSpellingError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C86"/>
    <w:rsid w:val="00421296"/>
    <w:rsid w:val="00BC2C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9B8C97-0216-4A40-ABBC-57733ABD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paragraph" w:styleId="a6">
    <w:name w:val="Subtitle"/>
    <w:basedOn w:val="a"/>
    <w:next w:val="a"/>
    <w:uiPriority w:val="11"/>
    <w:qFormat/>
    <w:pPr>
      <w:keepNext/>
      <w:keepLines/>
      <w:spacing w:after="320"/>
    </w:pPr>
    <w:rPr>
      <w:color w:val="666666"/>
      <w:sz w:val="30"/>
      <w:szCs w:val="30"/>
    </w:rPr>
  </w:style>
  <w:style w:type="table" w:customStyle="1" w:styleId="a7">
    <w:basedOn w:val="TableNormal0"/>
    <w:tblPr>
      <w:tblStyleRowBandSize w:val="1"/>
      <w:tblStyleColBandSize w:val="1"/>
      <w:tblCellMar>
        <w:top w:w="0" w:type="dxa"/>
        <w:left w:w="0" w:type="dxa"/>
        <w:bottom w:w="0" w:type="dxa"/>
        <w:right w:w="0"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honchar@r2p.org.ua"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dU4UoGVtB50+tbTx9eBDStfmew==">CgMxLjAyDmguYzVrMzhzeXg1dzlyMg5oLjgxejgzNW45OG1zaDgAciExODJxTmNQME10V05taWZZRUswSFotcXFoSXhmWURRMGI=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11380</Words>
  <Characters>6487</Characters>
  <Application>Microsoft Office Word</Application>
  <DocSecurity>0</DocSecurity>
  <Lines>54</Lines>
  <Paragraphs>35</Paragraphs>
  <ScaleCrop>false</ScaleCrop>
  <Company/>
  <LinksUpToDate>false</LinksUpToDate>
  <CharactersWithSpaces>17832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2026-10-01T22:43:00Z</dcterms:created>
  <dcterms:modified xsi:type="dcterms:W3CDTF">2026-10-01T22:44:00Z</dcterms:modified>
</cp:coreProperties>
</file>