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9D" w:rsidRPr="00260D3A" w:rsidRDefault="00ED6738">
      <w:pPr>
        <w:widowControl w:val="0"/>
        <w:spacing w:after="20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Технічне завдання для закупівлі послуг</w:t>
      </w:r>
    </w:p>
    <w:p w:rsidR="00F41C9D" w:rsidRPr="00260D3A" w:rsidRDefault="00ED6738">
      <w:pPr>
        <w:widowControl w:val="0"/>
        <w:spacing w:after="20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з проведення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</w:rPr>
        <w:t xml:space="preserve"> тренінгів  за темою  «Створення фінансової моделі своєї справи. Бюджетування»</w:t>
      </w:r>
      <w:r w:rsidRPr="00260D3A">
        <w:rPr>
          <w:rFonts w:ascii="Times New Roman" w:hAnsi="Times New Roman" w:cs="Times New Roman"/>
          <w:b/>
          <w:sz w:val="20"/>
          <w:szCs w:val="20"/>
        </w:rPr>
        <w:br/>
      </w:r>
      <w:r w:rsidRPr="00260D3A">
        <w:rPr>
          <w:rFonts w:ascii="Times New Roman" w:hAnsi="Times New Roman" w:cs="Times New Roman"/>
          <w:b/>
          <w:sz w:val="20"/>
          <w:szCs w:val="20"/>
        </w:rPr>
        <w:t xml:space="preserve">з подальшим наданням індивідуальних онлайн консультацій за цією темою протягом 1 місяця,  участі в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</w:rPr>
        <w:t>пітчингу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</w:rPr>
        <w:t xml:space="preserve"> та участі у оцінюванні бізнес-планів учасників навчання </w:t>
      </w:r>
    </w:p>
    <w:p w:rsidR="00F41C9D" w:rsidRPr="00260D3A" w:rsidRDefault="00ED6738">
      <w:pPr>
        <w:widowControl w:val="0"/>
        <w:tabs>
          <w:tab w:val="left" w:pos="284"/>
        </w:tabs>
        <w:spacing w:before="24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Благодійна організація «БЛАГОДІЙНИЙ ФОНД «ПРАВО НА ЗАХИСТ» (далі – Фонд) оголош</w:t>
      </w:r>
      <w:r w:rsidRPr="00260D3A">
        <w:rPr>
          <w:rFonts w:ascii="Times New Roman" w:hAnsi="Times New Roman" w:cs="Times New Roman"/>
          <w:sz w:val="20"/>
          <w:szCs w:val="20"/>
        </w:rPr>
        <w:t xml:space="preserve">ує тендер для закупівлі </w:t>
      </w:r>
      <w:r w:rsidRPr="00260D3A">
        <w:rPr>
          <w:rFonts w:ascii="Times New Roman" w:hAnsi="Times New Roman" w:cs="Times New Roman"/>
          <w:b/>
          <w:sz w:val="20"/>
          <w:szCs w:val="20"/>
        </w:rPr>
        <w:t xml:space="preserve">послуг  з проведення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</w:rPr>
        <w:t xml:space="preserve"> тренінгів за темою «Створення фінансової моделі своєї справи. Бюджетування» з подальшим наданням індивідуальних онлайн консультацій за цією темою протягом 1 місяця, участі в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</w:rPr>
        <w:t>пітчингу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</w:rPr>
        <w:t xml:space="preserve"> та участі у оцінюванн</w:t>
      </w:r>
      <w:r w:rsidRPr="00260D3A">
        <w:rPr>
          <w:rFonts w:ascii="Times New Roman" w:hAnsi="Times New Roman" w:cs="Times New Roman"/>
          <w:b/>
          <w:sz w:val="20"/>
          <w:szCs w:val="20"/>
        </w:rPr>
        <w:t xml:space="preserve">і бізнес-планів учасників навчання </w:t>
      </w:r>
      <w:r w:rsidRPr="00260D3A">
        <w:rPr>
          <w:rFonts w:ascii="Times New Roman" w:hAnsi="Times New Roman" w:cs="Times New Roman"/>
          <w:sz w:val="20"/>
          <w:szCs w:val="20"/>
        </w:rPr>
        <w:t>у м. Дніпро.</w:t>
      </w:r>
    </w:p>
    <w:p w:rsidR="00F41C9D" w:rsidRPr="00260D3A" w:rsidRDefault="00ED6738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Формат: </w:t>
      </w:r>
      <w:r w:rsidRPr="00260D3A">
        <w:rPr>
          <w:rFonts w:ascii="Times New Roman" w:hAnsi="Times New Roman" w:cs="Times New Roman"/>
          <w:sz w:val="20"/>
          <w:szCs w:val="20"/>
        </w:rPr>
        <w:t xml:space="preserve"> гібридний: тренінг –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; консультації – онлайн; участь у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пітчингу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>; оцінювання бізнес-планів - онлайн.</w:t>
      </w:r>
    </w:p>
    <w:p w:rsidR="00F41C9D" w:rsidRPr="00260D3A" w:rsidRDefault="00F41C9D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1C9D" w:rsidRPr="00260D3A" w:rsidRDefault="00ED6738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Місце проведення</w:t>
      </w:r>
      <w:r w:rsidRPr="00260D3A">
        <w:rPr>
          <w:rFonts w:ascii="Times New Roman" w:hAnsi="Times New Roman" w:cs="Times New Roman"/>
          <w:sz w:val="20"/>
          <w:szCs w:val="20"/>
        </w:rPr>
        <w:t>: м. Дніпро, онлайн</w:t>
      </w:r>
    </w:p>
    <w:p w:rsidR="00F41C9D" w:rsidRPr="00260D3A" w:rsidRDefault="00ED6738">
      <w:pPr>
        <w:widowControl w:val="0"/>
        <w:tabs>
          <w:tab w:val="left" w:pos="284"/>
        </w:tabs>
        <w:spacing w:before="80" w:after="40" w:line="252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Період надання послуг:</w:t>
      </w:r>
    </w:p>
    <w:p w:rsidR="00F41C9D" w:rsidRPr="00260D3A" w:rsidRDefault="00ED6738">
      <w:pPr>
        <w:widowControl w:val="0"/>
        <w:numPr>
          <w:ilvl w:val="0"/>
          <w:numId w:val="3"/>
        </w:numPr>
        <w:tabs>
          <w:tab w:val="left" w:pos="276"/>
        </w:tabs>
        <w:spacing w:before="40" w:after="0" w:line="252" w:lineRule="auto"/>
        <w:ind w:left="357" w:right="-2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тренінг: Друга по</w:t>
      </w:r>
      <w:r w:rsidRPr="00260D3A">
        <w:rPr>
          <w:rFonts w:ascii="Times New Roman" w:hAnsi="Times New Roman" w:cs="Times New Roman"/>
          <w:sz w:val="20"/>
          <w:szCs w:val="20"/>
        </w:rPr>
        <w:t>ловина жовтня 2025 р.</w:t>
      </w:r>
    </w:p>
    <w:p w:rsidR="00F41C9D" w:rsidRPr="00260D3A" w:rsidRDefault="00ED6738">
      <w:pPr>
        <w:widowControl w:val="0"/>
        <w:numPr>
          <w:ilvl w:val="0"/>
          <w:numId w:val="3"/>
        </w:numPr>
        <w:tabs>
          <w:tab w:val="left" w:pos="276"/>
        </w:tabs>
        <w:spacing w:after="0" w:line="252" w:lineRule="auto"/>
        <w:ind w:left="357"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 xml:space="preserve">онлайн консультації: Друга половина жовтня - середина листопада 2025 р. </w:t>
      </w:r>
    </w:p>
    <w:p w:rsidR="00F41C9D" w:rsidRPr="00260D3A" w:rsidRDefault="00ED6738">
      <w:pPr>
        <w:widowControl w:val="0"/>
        <w:numPr>
          <w:ilvl w:val="0"/>
          <w:numId w:val="3"/>
        </w:numPr>
        <w:tabs>
          <w:tab w:val="left" w:pos="276"/>
        </w:tabs>
        <w:spacing w:after="0" w:line="252" w:lineRule="auto"/>
        <w:ind w:left="357" w:right="-2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пітчинг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>: Друга половина листопада 2025 р.</w:t>
      </w:r>
    </w:p>
    <w:p w:rsidR="00F41C9D" w:rsidRPr="00260D3A" w:rsidRDefault="00ED6738">
      <w:pPr>
        <w:widowControl w:val="0"/>
        <w:numPr>
          <w:ilvl w:val="0"/>
          <w:numId w:val="3"/>
        </w:numPr>
        <w:tabs>
          <w:tab w:val="left" w:pos="276"/>
        </w:tabs>
        <w:spacing w:after="0" w:line="252" w:lineRule="auto"/>
        <w:ind w:left="357"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оцінювання бізнес-планів: Кінець листопада - початок грудня 2025 р.</w:t>
      </w:r>
    </w:p>
    <w:p w:rsidR="00F41C9D" w:rsidRPr="00260D3A" w:rsidRDefault="00F41C9D">
      <w:pPr>
        <w:widowControl w:val="0"/>
        <w:tabs>
          <w:tab w:val="left" w:pos="284"/>
        </w:tabs>
        <w:spacing w:after="80" w:line="252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1C9D" w:rsidRPr="00260D3A" w:rsidRDefault="00ED6738">
      <w:pPr>
        <w:widowControl w:val="0"/>
        <w:tabs>
          <w:tab w:val="left" w:pos="284"/>
        </w:tabs>
        <w:spacing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Географія учасників проекту: </w:t>
      </w:r>
      <w:r w:rsidRPr="00260D3A">
        <w:rPr>
          <w:rFonts w:ascii="Times New Roman" w:hAnsi="Times New Roman" w:cs="Times New Roman"/>
          <w:sz w:val="20"/>
          <w:szCs w:val="20"/>
        </w:rPr>
        <w:t>Дніпропетровська область.</w:t>
      </w:r>
    </w:p>
    <w:p w:rsidR="00F41C9D" w:rsidRPr="00260D3A" w:rsidRDefault="00ED6738">
      <w:pPr>
        <w:widowControl w:val="0"/>
        <w:tabs>
          <w:tab w:val="left" w:pos="284"/>
        </w:tabs>
        <w:spacing w:before="16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Детальний опис послуги:</w:t>
      </w:r>
    </w:p>
    <w:p w:rsidR="00F41C9D" w:rsidRPr="00260D3A" w:rsidRDefault="00ED6738">
      <w:pPr>
        <w:widowControl w:val="0"/>
        <w:tabs>
          <w:tab w:val="left" w:pos="284"/>
        </w:tabs>
        <w:spacing w:after="0"/>
        <w:ind w:right="-289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Послуга складається з 4 компонентів:</w:t>
      </w:r>
    </w:p>
    <w:p w:rsidR="00F41C9D" w:rsidRPr="00260D3A" w:rsidRDefault="00ED6738">
      <w:pPr>
        <w:widowControl w:val="0"/>
        <w:numPr>
          <w:ilvl w:val="0"/>
          <w:numId w:val="5"/>
        </w:numPr>
        <w:tabs>
          <w:tab w:val="left" w:pos="711"/>
        </w:tabs>
        <w:spacing w:after="0"/>
        <w:ind w:left="283" w:right="-289" w:hanging="285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 xml:space="preserve">Проведення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тренінгів за темою «Створення фінансової моделі своєї справи. Бюджетування» .</w:t>
      </w:r>
    </w:p>
    <w:p w:rsidR="00F41C9D" w:rsidRPr="00260D3A" w:rsidRDefault="00ED6738">
      <w:pPr>
        <w:widowControl w:val="0"/>
        <w:numPr>
          <w:ilvl w:val="0"/>
          <w:numId w:val="5"/>
        </w:numPr>
        <w:tabs>
          <w:tab w:val="left" w:pos="711"/>
        </w:tabs>
        <w:spacing w:after="0"/>
        <w:ind w:left="283" w:right="-289" w:hanging="285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Проведення онлайн консультацій за темою «Створення фінансової моделі своє</w:t>
      </w:r>
      <w:r w:rsidRPr="00260D3A">
        <w:rPr>
          <w:rFonts w:ascii="Times New Roman" w:hAnsi="Times New Roman" w:cs="Times New Roman"/>
          <w:sz w:val="20"/>
          <w:szCs w:val="20"/>
        </w:rPr>
        <w:t xml:space="preserve">ї справи.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Бюджетуванняи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>».</w:t>
      </w:r>
    </w:p>
    <w:p w:rsidR="00F41C9D" w:rsidRPr="00260D3A" w:rsidRDefault="00ED6738">
      <w:pPr>
        <w:widowControl w:val="0"/>
        <w:numPr>
          <w:ilvl w:val="0"/>
          <w:numId w:val="5"/>
        </w:numPr>
        <w:tabs>
          <w:tab w:val="left" w:pos="711"/>
        </w:tabs>
        <w:spacing w:after="0"/>
        <w:ind w:left="283" w:right="-289" w:hanging="285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 xml:space="preserve">Участь в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пітчингу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бізнес-планів учасниками навчання.</w:t>
      </w:r>
    </w:p>
    <w:p w:rsidR="00F41C9D" w:rsidRPr="00260D3A" w:rsidRDefault="00ED6738">
      <w:pPr>
        <w:widowControl w:val="0"/>
        <w:numPr>
          <w:ilvl w:val="0"/>
          <w:numId w:val="5"/>
        </w:numPr>
        <w:tabs>
          <w:tab w:val="left" w:pos="711"/>
        </w:tabs>
        <w:spacing w:after="0"/>
        <w:ind w:left="283" w:right="-289" w:hanging="285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Участь в оцінюванні бізнес-планів, розроблених і презентованих учасниками тренінгів за результатами навчання.</w:t>
      </w:r>
    </w:p>
    <w:p w:rsidR="00F41C9D" w:rsidRPr="00260D3A" w:rsidRDefault="00ED6738">
      <w:pPr>
        <w:widowControl w:val="0"/>
        <w:tabs>
          <w:tab w:val="left" w:pos="284"/>
        </w:tabs>
        <w:spacing w:before="160" w:after="0"/>
        <w:ind w:right="-289"/>
        <w:rPr>
          <w:rFonts w:ascii="Times New Roman" w:hAnsi="Times New Roman" w:cs="Times New Roman"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1. Опис компоненту «Проведення тренінгів за темою «Створення</w:t>
      </w: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 xml:space="preserve"> фінансової моделі своєї справи. Бюджетування»</w:t>
      </w:r>
    </w:p>
    <w:p w:rsidR="00F41C9D" w:rsidRPr="00260D3A" w:rsidRDefault="00ED6738">
      <w:pPr>
        <w:widowControl w:val="0"/>
        <w:tabs>
          <w:tab w:val="left" w:pos="284"/>
        </w:tabs>
        <w:spacing w:before="80" w:after="12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Завдання тренінгу: </w:t>
      </w:r>
      <w:r w:rsidRPr="00260D3A">
        <w:rPr>
          <w:rFonts w:ascii="Times New Roman" w:hAnsi="Times New Roman" w:cs="Times New Roman"/>
          <w:sz w:val="20"/>
          <w:szCs w:val="20"/>
        </w:rPr>
        <w:t>надати учасниками теоретичні знання з основ фінансово-економічного аналізу та на практиці навчити складанню бюджету доходів та видатків власної справи. Під час тренінгу практично пропрацюват</w:t>
      </w:r>
      <w:r w:rsidRPr="00260D3A">
        <w:rPr>
          <w:rFonts w:ascii="Times New Roman" w:hAnsi="Times New Roman" w:cs="Times New Roman"/>
          <w:sz w:val="20"/>
          <w:szCs w:val="20"/>
        </w:rPr>
        <w:t>и з учасниками бюджетування своєї справи та розрахунку точки беззбитковості. Розібрати вплив фінансового аналізу на оптимізацію бізнес-процесів.</w:t>
      </w:r>
    </w:p>
    <w:sdt>
      <w:sdtPr>
        <w:tag w:val="goog_rdk_0"/>
        <w:id w:val="-820933321"/>
        <w:lock w:val="contentLocked"/>
      </w:sdtPr>
      <w:sdtEndPr/>
      <w:sdtContent>
        <w:tbl>
          <w:tblPr>
            <w:tblStyle w:val="aff9"/>
            <w:tblW w:w="9498" w:type="dxa"/>
            <w:jc w:val="center"/>
            <w:tblInd w:w="0" w:type="dxa"/>
            <w:tbl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010"/>
            <w:gridCol w:w="4488"/>
          </w:tblGrid>
          <w:tr w:rsidR="00F41C9D">
            <w:trPr>
              <w:trHeight w:val="408"/>
              <w:jc w:val="center"/>
            </w:trPr>
            <w:tc>
              <w:tcPr>
                <w:tcW w:w="5010" w:type="dxa"/>
                <w:vAlign w:val="center"/>
              </w:tcPr>
              <w:p w:rsidR="00F41C9D" w:rsidRDefault="00ED6738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тренінгів</w:t>
                </w:r>
              </w:p>
            </w:tc>
            <w:tc>
              <w:tcPr>
                <w:tcW w:w="4488" w:type="dxa"/>
                <w:vAlign w:val="center"/>
              </w:tcPr>
              <w:p w:rsidR="00F41C9D" w:rsidRDefault="00ED6738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</w:tr>
          <w:tr w:rsidR="00F41C9D">
            <w:trPr>
              <w:trHeight w:val="400"/>
              <w:jc w:val="center"/>
            </w:trPr>
            <w:tc>
              <w:tcPr>
                <w:tcW w:w="5010" w:type="dxa"/>
                <w:vAlign w:val="center"/>
              </w:tcPr>
              <w:p w:rsidR="00F41C9D" w:rsidRDefault="00ED6738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Загальна тривалість 1 тренінгу для однієї групи</w:t>
                </w:r>
              </w:p>
            </w:tc>
            <w:tc>
              <w:tcPr>
                <w:tcW w:w="4488" w:type="dxa"/>
                <w:vAlign w:val="center"/>
              </w:tcPr>
              <w:p w:rsidR="00F41C9D" w:rsidRDefault="00ED6738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 годин</w:t>
                </w:r>
              </w:p>
            </w:tc>
          </w:tr>
          <w:tr w:rsidR="00F41C9D">
            <w:trPr>
              <w:trHeight w:val="421"/>
              <w:jc w:val="center"/>
            </w:trPr>
            <w:tc>
              <w:tcPr>
                <w:tcW w:w="5010" w:type="dxa"/>
                <w:vAlign w:val="center"/>
              </w:tcPr>
              <w:p w:rsidR="00F41C9D" w:rsidRDefault="00ED6738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груп</w:t>
                </w:r>
              </w:p>
            </w:tc>
            <w:tc>
              <w:tcPr>
                <w:tcW w:w="4488" w:type="dxa"/>
                <w:vAlign w:val="center"/>
              </w:tcPr>
              <w:p w:rsidR="00F41C9D" w:rsidRDefault="00ED6738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</w:tr>
          <w:tr w:rsidR="00F41C9D">
            <w:trPr>
              <w:trHeight w:val="412"/>
              <w:jc w:val="center"/>
            </w:trPr>
            <w:tc>
              <w:tcPr>
                <w:tcW w:w="5010" w:type="dxa"/>
                <w:vAlign w:val="center"/>
              </w:tcPr>
              <w:p w:rsidR="00F41C9D" w:rsidRDefault="00ED6738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учасників в  1 групі</w:t>
                </w:r>
              </w:p>
            </w:tc>
            <w:tc>
              <w:tcPr>
                <w:tcW w:w="4488" w:type="dxa"/>
                <w:vAlign w:val="center"/>
              </w:tcPr>
              <w:p w:rsidR="00F41C9D" w:rsidRDefault="00ED6738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25-30</w:t>
                </w:r>
              </w:p>
            </w:tc>
          </w:tr>
          <w:tr w:rsidR="00F41C9D">
            <w:trPr>
              <w:trHeight w:val="20"/>
              <w:jc w:val="center"/>
            </w:trPr>
            <w:tc>
              <w:tcPr>
                <w:tcW w:w="9498" w:type="dxa"/>
                <w:gridSpan w:val="2"/>
                <w:vAlign w:val="center"/>
              </w:tcPr>
              <w:p w:rsidR="00F41C9D" w:rsidRDefault="00ED6738">
                <w:pPr>
                  <w:spacing w:after="0" w:line="240" w:lineRule="auto"/>
                  <w:ind w:right="-289"/>
                  <w:jc w:val="center"/>
                  <w:rPr>
                    <w:b/>
                    <w:color w:val="222222"/>
                    <w:sz w:val="20"/>
                    <w:szCs w:val="20"/>
                  </w:rPr>
                </w:pPr>
                <w:r>
                  <w:rPr>
                    <w:b/>
                    <w:color w:val="222222"/>
                    <w:sz w:val="20"/>
                    <w:szCs w:val="20"/>
                  </w:rPr>
                  <w:t>всього 24 години</w:t>
                </w:r>
              </w:p>
              <w:p w:rsidR="00F41C9D" w:rsidRDefault="00ED6738">
                <w:pPr>
                  <w:widowControl w:val="0"/>
                  <w:spacing w:after="0" w:line="240" w:lineRule="auto"/>
                  <w:jc w:val="center"/>
                  <w:rPr>
                    <w:i/>
                    <w:sz w:val="20"/>
                    <w:szCs w:val="20"/>
                  </w:rPr>
                </w:pPr>
                <w:r>
                  <w:rPr>
                    <w:color w:val="222222"/>
                    <w:sz w:val="20"/>
                    <w:szCs w:val="20"/>
                  </w:rPr>
                  <w:t xml:space="preserve">Звертаємо увагу, що навчальних груп </w:t>
                </w:r>
                <w:r>
                  <w:rPr>
                    <w:sz w:val="20"/>
                    <w:szCs w:val="20"/>
                  </w:rPr>
                  <w:t xml:space="preserve">- </w:t>
                </w:r>
                <w:r>
                  <w:rPr>
                    <w:color w:val="222222"/>
                    <w:sz w:val="20"/>
                    <w:szCs w:val="20"/>
                  </w:rPr>
                  <w:t>4,</w:t>
                </w:r>
                <w:r>
                  <w:rPr>
                    <w:color w:val="222222"/>
                    <w:sz w:val="20"/>
                    <w:szCs w:val="20"/>
                  </w:rPr>
                  <w:br/>
                  <w:t>відповідно, тренінг буде проведено 4 рази однаковий для кожної групи</w:t>
                </w:r>
              </w:p>
            </w:tc>
          </w:tr>
        </w:tbl>
      </w:sdtContent>
    </w:sdt>
    <w:p w:rsidR="00F41C9D" w:rsidRPr="00260D3A" w:rsidRDefault="00ED6738">
      <w:pPr>
        <w:widowControl w:val="0"/>
        <w:spacing w:before="10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Цільова аудиторія: </w:t>
      </w:r>
      <w:r w:rsidRPr="00260D3A">
        <w:rPr>
          <w:rFonts w:ascii="Times New Roman" w:hAnsi="Times New Roman" w:cs="Times New Roman"/>
          <w:sz w:val="20"/>
          <w:szCs w:val="20"/>
        </w:rPr>
        <w:t xml:space="preserve">Люди, які проживають на території Дніпропетровської області, мають мікро-бізнес, є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самозайнятими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</w:t>
      </w:r>
      <w:r w:rsidRPr="00260D3A">
        <w:rPr>
          <w:rFonts w:ascii="Times New Roman" w:hAnsi="Times New Roman" w:cs="Times New Roman"/>
          <w:sz w:val="20"/>
          <w:szCs w:val="20"/>
        </w:rPr>
        <w:t>д воєнних дій (особисто чи у підприємництві); жінки, які очолюють домогосподарства; ветерани та ін.).</w:t>
      </w:r>
    </w:p>
    <w:p w:rsidR="00F41C9D" w:rsidRPr="00260D3A" w:rsidRDefault="00ED6738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Мета тренінгу:</w:t>
      </w:r>
      <w:r w:rsidRPr="00260D3A">
        <w:rPr>
          <w:rFonts w:ascii="Times New Roman" w:hAnsi="Times New Roman" w:cs="Times New Roman"/>
          <w:sz w:val="20"/>
          <w:szCs w:val="20"/>
        </w:rPr>
        <w:t xml:space="preserve"> познайомити учасників тренінгу з основами фінансово-економічного аналізу та навчити будувати фінансову модель для власного бізнесу, планува</w:t>
      </w:r>
      <w:r w:rsidRPr="00260D3A">
        <w:rPr>
          <w:rFonts w:ascii="Times New Roman" w:hAnsi="Times New Roman" w:cs="Times New Roman"/>
          <w:sz w:val="20"/>
          <w:szCs w:val="20"/>
        </w:rPr>
        <w:t>ти доходи та витрати, прораховувати собівартість, формувати цінову політику, а також закладати бюджет на розвиток.</w:t>
      </w:r>
    </w:p>
    <w:p w:rsidR="00F41C9D" w:rsidRPr="00260D3A" w:rsidRDefault="00ED6738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Результат тренінгу:</w:t>
      </w:r>
      <w:r w:rsidRPr="00260D3A">
        <w:rPr>
          <w:rFonts w:ascii="Times New Roman" w:hAnsi="Times New Roman" w:cs="Times New Roman"/>
          <w:sz w:val="20"/>
          <w:szCs w:val="20"/>
        </w:rPr>
        <w:t xml:space="preserve"> учасники ознайомлені з основами фінансово-економічного аналізу, вміють порахувати точку беззбитковості свого бізнесу, нав</w:t>
      </w:r>
      <w:r w:rsidRPr="00260D3A">
        <w:rPr>
          <w:rFonts w:ascii="Times New Roman" w:hAnsi="Times New Roman" w:cs="Times New Roman"/>
          <w:sz w:val="20"/>
          <w:szCs w:val="20"/>
        </w:rPr>
        <w:t>чились та практично відпрацювали під час тренінгу створення бюджету доходів та видатків на 1 рік.</w:t>
      </w:r>
    </w:p>
    <w:p w:rsidR="00F41C9D" w:rsidRPr="00260D3A" w:rsidRDefault="00F41C9D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41C9D" w:rsidRPr="00260D3A" w:rsidRDefault="00ED6738">
      <w:pPr>
        <w:widowControl w:val="0"/>
        <w:spacing w:before="160" w:after="0"/>
        <w:ind w:right="-28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2. Опис компоненту «Проведення онлайн консультацій за темою «Створення фінансової моделі своєї справи. Бюджетування»</w:t>
      </w:r>
    </w:p>
    <w:p w:rsidR="00F41C9D" w:rsidRPr="00260D3A" w:rsidRDefault="00ED6738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lastRenderedPageBreak/>
        <w:t>Кількість консультацій обумовлюється ная</w:t>
      </w:r>
      <w:r w:rsidRPr="00260D3A">
        <w:rPr>
          <w:rFonts w:ascii="Times New Roman" w:hAnsi="Times New Roman" w:cs="Times New Roman"/>
          <w:sz w:val="20"/>
          <w:szCs w:val="20"/>
        </w:rPr>
        <w:t xml:space="preserve">вністю запитів від учасників навчального курсу після проведення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тренінгу. Загальна орієнтовна кількість консультацій – 70. </w:t>
      </w:r>
    </w:p>
    <w:p w:rsidR="00F41C9D" w:rsidRPr="00260D3A" w:rsidRDefault="00ED6738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Тривалість однієї консультації: </w:t>
      </w:r>
      <w:r w:rsidRPr="00260D3A">
        <w:rPr>
          <w:rFonts w:ascii="Times New Roman" w:hAnsi="Times New Roman" w:cs="Times New Roman"/>
          <w:sz w:val="20"/>
          <w:szCs w:val="20"/>
        </w:rPr>
        <w:t>1 година</w:t>
      </w:r>
    </w:p>
    <w:p w:rsidR="00F41C9D" w:rsidRPr="00260D3A" w:rsidRDefault="00ED6738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Завдання консультацій:</w:t>
      </w:r>
      <w:r w:rsidRPr="00260D3A">
        <w:rPr>
          <w:rFonts w:ascii="Times New Roman" w:hAnsi="Times New Roman" w:cs="Times New Roman"/>
          <w:sz w:val="20"/>
          <w:szCs w:val="20"/>
        </w:rPr>
        <w:t xml:space="preserve"> індивідуально розібрати фінансову модель до бізнес-плану учас</w:t>
      </w:r>
      <w:r w:rsidRPr="00260D3A">
        <w:rPr>
          <w:rFonts w:ascii="Times New Roman" w:hAnsi="Times New Roman" w:cs="Times New Roman"/>
          <w:sz w:val="20"/>
          <w:szCs w:val="20"/>
        </w:rPr>
        <w:t>ників, відповісти на всі запитання, за потреби допомогти у створенні фінансової моделі.</w:t>
      </w:r>
    </w:p>
    <w:p w:rsidR="00F41C9D" w:rsidRPr="00260D3A" w:rsidRDefault="00ED6738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Результат консультації:</w:t>
      </w:r>
      <w:r w:rsidRPr="00260D3A">
        <w:rPr>
          <w:rFonts w:ascii="Times New Roman" w:hAnsi="Times New Roman" w:cs="Times New Roman"/>
          <w:sz w:val="20"/>
          <w:szCs w:val="20"/>
        </w:rPr>
        <w:t xml:space="preserve"> учасники мають створену фінансову-модель своєї справи (чи бізнес-ідеї) за наданим шаблоном (буде надано тренером) та сформований бюджет, який мо</w:t>
      </w:r>
      <w:r w:rsidRPr="00260D3A">
        <w:rPr>
          <w:rFonts w:ascii="Times New Roman" w:hAnsi="Times New Roman" w:cs="Times New Roman"/>
          <w:sz w:val="20"/>
          <w:szCs w:val="20"/>
        </w:rPr>
        <w:t>жуть використовувати для управління бізнесом.</w:t>
      </w:r>
    </w:p>
    <w:p w:rsidR="00F41C9D" w:rsidRPr="00260D3A" w:rsidRDefault="00F41C9D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41C9D" w:rsidRPr="00260D3A" w:rsidRDefault="00ED6738">
      <w:pPr>
        <w:widowControl w:val="0"/>
        <w:spacing w:before="160" w:after="8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 xml:space="preserve">3. Опис компоненту «Участь в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офлайн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пітчингу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 xml:space="preserve"> бізнес-планів учасниками навчання»</w:t>
      </w:r>
    </w:p>
    <w:p w:rsidR="00F41C9D" w:rsidRPr="00260D3A" w:rsidRDefault="00ED6738">
      <w:pPr>
        <w:widowControl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Кількість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</w:rPr>
        <w:t>пітчингів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</w:rPr>
        <w:t>:</w:t>
      </w:r>
      <w:r w:rsidRPr="00260D3A">
        <w:rPr>
          <w:rFonts w:ascii="Times New Roman" w:hAnsi="Times New Roman" w:cs="Times New Roman"/>
          <w:sz w:val="20"/>
          <w:szCs w:val="20"/>
        </w:rPr>
        <w:t xml:space="preserve"> 4 (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захід для презентації бізнес-планів учасниками навчальної програми).</w:t>
      </w:r>
      <w:r w:rsidRPr="00260D3A">
        <w:rPr>
          <w:rFonts w:ascii="Times New Roman" w:hAnsi="Times New Roman" w:cs="Times New Roman"/>
          <w:sz w:val="20"/>
          <w:szCs w:val="20"/>
        </w:rPr>
        <w:br/>
      </w:r>
      <w:r w:rsidRPr="00260D3A">
        <w:rPr>
          <w:rFonts w:ascii="Times New Roman" w:hAnsi="Times New Roman" w:cs="Times New Roman"/>
          <w:b/>
          <w:sz w:val="20"/>
          <w:szCs w:val="20"/>
        </w:rPr>
        <w:t xml:space="preserve">Кількість бізнес-планів для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</w:rPr>
        <w:t>пітчингу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</w:rPr>
        <w:t>:</w:t>
      </w:r>
      <w:r w:rsidRPr="00260D3A">
        <w:rPr>
          <w:rFonts w:ascii="Times New Roman" w:hAnsi="Times New Roman" w:cs="Times New Roman"/>
          <w:sz w:val="20"/>
          <w:szCs w:val="20"/>
        </w:rPr>
        <w:t xml:space="preserve"> орієнтовно 30 (залежно від кількості учасників, які підготують бізнес-плани та готові їх презентувати).</w:t>
      </w:r>
      <w:r w:rsidRPr="00260D3A">
        <w:rPr>
          <w:rFonts w:ascii="Times New Roman" w:hAnsi="Times New Roman" w:cs="Times New Roman"/>
          <w:sz w:val="20"/>
          <w:szCs w:val="20"/>
        </w:rPr>
        <w:br/>
      </w:r>
      <w:r w:rsidRPr="00260D3A">
        <w:rPr>
          <w:rFonts w:ascii="Times New Roman" w:hAnsi="Times New Roman" w:cs="Times New Roman"/>
          <w:b/>
          <w:sz w:val="20"/>
          <w:szCs w:val="20"/>
        </w:rPr>
        <w:t xml:space="preserve">Тривалість одного </w:t>
      </w:r>
      <w:proofErr w:type="spellStart"/>
      <w:r w:rsidRPr="00260D3A">
        <w:rPr>
          <w:rFonts w:ascii="Times New Roman" w:hAnsi="Times New Roman" w:cs="Times New Roman"/>
          <w:b/>
          <w:sz w:val="20"/>
          <w:szCs w:val="20"/>
        </w:rPr>
        <w:t>пітчингу</w:t>
      </w:r>
      <w:proofErr w:type="spellEnd"/>
      <w:r w:rsidRPr="00260D3A">
        <w:rPr>
          <w:rFonts w:ascii="Times New Roman" w:hAnsi="Times New Roman" w:cs="Times New Roman"/>
          <w:b/>
          <w:sz w:val="20"/>
          <w:szCs w:val="20"/>
        </w:rPr>
        <w:t>:</w:t>
      </w:r>
      <w:r w:rsidRPr="00260D3A">
        <w:rPr>
          <w:rFonts w:ascii="Times New Roman" w:hAnsi="Times New Roman" w:cs="Times New Roman"/>
          <w:sz w:val="20"/>
          <w:szCs w:val="20"/>
        </w:rPr>
        <w:t xml:space="preserve"> до 6 годин, залежно від кількості презентацій.</w:t>
      </w:r>
    </w:p>
    <w:p w:rsidR="00F41C9D" w:rsidRPr="00260D3A" w:rsidRDefault="00ED6738">
      <w:pPr>
        <w:widowControl w:val="0"/>
        <w:spacing w:before="80" w:after="0"/>
        <w:ind w:right="-28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Завдання: </w:t>
      </w:r>
      <w:r w:rsidRPr="00260D3A">
        <w:rPr>
          <w:rFonts w:ascii="Times New Roman" w:hAnsi="Times New Roman" w:cs="Times New Roman"/>
          <w:sz w:val="20"/>
          <w:szCs w:val="20"/>
        </w:rPr>
        <w:t>Участь у складі комісії під ч</w:t>
      </w:r>
      <w:r w:rsidRPr="00260D3A">
        <w:rPr>
          <w:rFonts w:ascii="Times New Roman" w:hAnsi="Times New Roman" w:cs="Times New Roman"/>
          <w:sz w:val="20"/>
          <w:szCs w:val="20"/>
        </w:rPr>
        <w:t xml:space="preserve">ас проведення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пітчингів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бізнес-планів, які учасники навчального курсу розроблять та будуть презентувати. Оцінка якості презентації бізнес-ідеї, її структури, визначення реалістичності та життєздатності ідеї, конкурентних переваг та ризиків, сильних </w:t>
      </w:r>
      <w:r w:rsidRPr="00260D3A">
        <w:rPr>
          <w:rFonts w:ascii="Times New Roman" w:hAnsi="Times New Roman" w:cs="Times New Roman"/>
          <w:sz w:val="20"/>
          <w:szCs w:val="20"/>
        </w:rPr>
        <w:t>і слабких сторін, аналіз фінансової обґрунтованості бізнес-планів. Надання обґрунтованих коментарів і рекомендацій щодо вдосконалення бізнес-ідей.</w:t>
      </w:r>
    </w:p>
    <w:p w:rsidR="00F41C9D" w:rsidRPr="00260D3A" w:rsidRDefault="00ED6738">
      <w:pPr>
        <w:widowControl w:val="0"/>
        <w:spacing w:before="160" w:after="8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4. Опис компоненту «Участь в оцінюванні бізнес-планів, розроблених і презентованих учасниками тренінгів за ре</w:t>
      </w: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зультатами навчання»</w:t>
      </w:r>
    </w:p>
    <w:p w:rsidR="00F41C9D" w:rsidRPr="00260D3A" w:rsidRDefault="00ED6738">
      <w:pPr>
        <w:widowControl w:val="0"/>
        <w:spacing w:after="0" w:line="256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Кількість бізнес-планів, до участі в оцінці яких має долучитися тренер, становитиме орієнтовно 30. Це будуть бізнес-плани учасників начальної програми, які вони будуть писати під час навчання. Кількість бізнес-планів для оцінювання мож</w:t>
      </w:r>
      <w:r w:rsidRPr="00260D3A">
        <w:rPr>
          <w:rFonts w:ascii="Times New Roman" w:hAnsi="Times New Roman" w:cs="Times New Roman"/>
          <w:sz w:val="20"/>
          <w:szCs w:val="20"/>
        </w:rPr>
        <w:t xml:space="preserve">е бути змінена в залежності від кількості учасників, які виявлять бажання брати участь у грантовому конкурсі. </w:t>
      </w:r>
    </w:p>
    <w:p w:rsidR="00F41C9D" w:rsidRPr="00260D3A" w:rsidRDefault="00ED6738">
      <w:pPr>
        <w:widowControl w:val="0"/>
        <w:spacing w:before="80" w:after="0"/>
        <w:ind w:right="-28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 xml:space="preserve">Завдання: </w:t>
      </w:r>
      <w:r w:rsidRPr="00260D3A">
        <w:rPr>
          <w:rFonts w:ascii="Times New Roman" w:hAnsi="Times New Roman" w:cs="Times New Roman"/>
          <w:sz w:val="20"/>
          <w:szCs w:val="20"/>
        </w:rPr>
        <w:t>Участь в оцінці за визначеними критеріями оцінювання бізнес-планів, які учасники тренінгів розроблятимуть та презентуватимуть за резуль</w:t>
      </w:r>
      <w:r w:rsidRPr="00260D3A">
        <w:rPr>
          <w:rFonts w:ascii="Times New Roman" w:hAnsi="Times New Roman" w:cs="Times New Roman"/>
          <w:sz w:val="20"/>
          <w:szCs w:val="20"/>
        </w:rPr>
        <w:t xml:space="preserve">татами навчання. Оцінка реалістичності ідеї, життєздатності, конкурентних переваг та ризиків, сильних та слабких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сторінта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>, фінансових прорахунків бізнес-планів. Надання обґрунтованих коментарів щодо виставлених оцінок.</w:t>
      </w:r>
    </w:p>
    <w:p w:rsidR="00F41C9D" w:rsidRPr="00260D3A" w:rsidRDefault="00ED6738">
      <w:pPr>
        <w:widowControl w:val="0"/>
        <w:spacing w:before="16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eading=h.1fob9te" w:colFirst="0" w:colLast="0"/>
      <w:bookmarkEnd w:id="0"/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Технічне завдання:</w:t>
      </w:r>
    </w:p>
    <w:p w:rsidR="00F41C9D" w:rsidRDefault="00ED6738">
      <w:pPr>
        <w:widowControl w:val="0"/>
        <w:spacing w:before="80" w:after="80" w:line="256" w:lineRule="auto"/>
        <w:ind w:right="-289"/>
        <w:jc w:val="both"/>
        <w:rPr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sz w:val="20"/>
          <w:szCs w:val="20"/>
        </w:rPr>
        <w:t xml:space="preserve">Провести наступні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та онлайн заходи </w:t>
      </w:r>
      <w:r w:rsidRPr="00260D3A">
        <w:rPr>
          <w:rFonts w:ascii="Times New Roman" w:hAnsi="Times New Roman" w:cs="Times New Roman"/>
          <w:b/>
          <w:sz w:val="20"/>
          <w:szCs w:val="20"/>
        </w:rPr>
        <w:t>українською мовою</w:t>
      </w:r>
      <w:r w:rsidRPr="00260D3A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бенефіціарів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відповідно до вимог БФ «Право на захист»:</w:t>
      </w:r>
      <w:r>
        <w:rPr>
          <w:sz w:val="20"/>
          <w:szCs w:val="20"/>
        </w:rPr>
        <w:t xml:space="preserve"> </w:t>
      </w:r>
    </w:p>
    <w:tbl>
      <w:tblPr>
        <w:tblStyle w:val="aff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1904"/>
        <w:gridCol w:w="2535"/>
        <w:gridCol w:w="4207"/>
        <w:gridCol w:w="1418"/>
      </w:tblGrid>
      <w:tr w:rsidR="00F41C9D" w:rsidTr="00260D3A">
        <w:tc>
          <w:tcPr>
            <w:tcW w:w="42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253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Технічні характеристики кінцевого продукту</w:t>
            </w:r>
          </w:p>
        </w:tc>
        <w:tc>
          <w:tcPr>
            <w:tcW w:w="420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ind w:left="-106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Період надання послуг</w:t>
            </w:r>
          </w:p>
        </w:tc>
      </w:tr>
      <w:tr w:rsidR="00F41C9D" w:rsidTr="00260D3A">
        <w:trPr>
          <w:trHeight w:val="42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64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Проведення </w:t>
            </w:r>
            <w:proofErr w:type="spellStart"/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офлайн</w:t>
            </w:r>
            <w:proofErr w:type="spellEnd"/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тренінгів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Програма тренінгу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Документ Word з програмою тренінгу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Програма тренінгу має передбачати 60% часу на практичну роботу групи.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 01.10.2025 (включно)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Таймінг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тренінгу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Word з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таймінгом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тренінгу відповідно програми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Розписано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таймінг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 01.10.2025 (включно)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Рre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- та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Рost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- анкети для виявлення р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івня засвоєння матеріалу 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Документ Word з переліком питань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Створено та надано команді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перелік питань для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- та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post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- анкетування задля виявлення рівня засвоєння поданого матеріалу учасниками тренінгу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 01.10.2025 (включно)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Роздаткові матеріали (за необхідності)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Електронні/Друковані примірники з роздатковими матеріалами у форматі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(120 комплектів)</w:t>
            </w:r>
          </w:p>
        </w:tc>
        <w:tc>
          <w:tcPr>
            <w:tcW w:w="4207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Створено/ надруковано роздаткові матеріали за темою тренінгу для учасників у відповідній кількості (120 комплектів). Електронни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й варіант роздаткових матеріалів надано команді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 01.10.2025 (включно)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Презентація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Файл презентації у форматі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Підготовлено презентацію, яка висвітлює всі питання програми тренінгу. Презентацію надано команді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для надсилання учасникам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 01.10.2025 (включно)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Практичні завдання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Файл з практичними завданнями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 01.10.2025 (включно)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Офлайн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тренінг</w:t>
            </w:r>
          </w:p>
        </w:tc>
        <w:tc>
          <w:tcPr>
            <w:tcW w:w="25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Друга половина жовтня 2025 р.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– проведено 4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офлайн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-тренінги за темою «Бізнес-модель»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ові матеріали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З урахуванням всіх вимог та складових ТЗ проведено 4 одноденних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офлайн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-тренінги (по 6 годин) для 4 навчальних груп по 25-30 осіб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tabs>
                <w:tab w:val="left" w:pos="276"/>
              </w:tabs>
              <w:spacing w:before="40" w:after="0" w:line="252" w:lineRule="auto"/>
              <w:ind w:righ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eading=h.qwnwdsmh8va" w:colFirst="0" w:colLast="0"/>
            <w:bookmarkEnd w:id="1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Друга половина жовтня 2025 р.</w:t>
            </w:r>
          </w:p>
        </w:tc>
      </w:tr>
      <w:tr w:rsidR="00F41C9D" w:rsidTr="00260D3A">
        <w:trPr>
          <w:trHeight w:val="42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64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Надання онлайн консультацій</w:t>
            </w:r>
          </w:p>
        </w:tc>
      </w:tr>
      <w:tr w:rsidR="00F41C9D" w:rsidTr="00260D3A">
        <w:trPr>
          <w:trHeight w:val="1938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Система реєстрації на індивідуальні консультації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Застосовано сервіс для організації запису на консультації, який є зручним для тренера і учасників (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Calendar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або ін.). Запис доступний через веб-інтерфейс і мобільні пристрої.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Тренером самостійно обрано і застосовано систему реєстрації учасників на і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ндивідуальні онлайн консультації. </w:t>
            </w:r>
          </w:p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Учасникам надано доступ до сервісу, у якому вони можуть самостійно зареєструватися на консультацію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tabs>
                <w:tab w:val="left" w:pos="276"/>
              </w:tabs>
              <w:spacing w:after="0" w:line="252" w:lineRule="auto"/>
              <w:ind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Друга половина жовтня - середина листопада 2025 р. 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Розклад консультацій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Exel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Файл з розкладом консультацій із зазначенням ПІБ, номеру телефону та/або  e-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учасника, запланованої дати проведення консультації, фактичної дати проведення, тривалості консультації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Створено розклад консультацій згідно з кількістю запитів від учасн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иків тренінгу після проведення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офлайн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-тренінгу. </w:t>
            </w:r>
          </w:p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Файл з розкладом надіслано команді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tabs>
                <w:tab w:val="left" w:pos="276"/>
              </w:tabs>
              <w:spacing w:after="0" w:line="252" w:lineRule="auto"/>
              <w:ind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Друга половина жовтня - середина листопада 2025 р.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Індивідуальна консультація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Індивідуальна онлайн відео-консультація згідно з розкладом консультацій у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Meet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Згідно з розкладом проведено індивідуальні консультації (тривалістю 1 година кожна) з розробки та оцінювання бізнес-моделі для кожного з учасників навчальної програ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ми.</w:t>
            </w:r>
          </w:p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Індивідуально розібрано кейси учасників, надано професійні поради щодо застосування інструментів визначення ціннісної пропозиції  відносно до специфіки бізнесу учасників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tabs>
                <w:tab w:val="left" w:pos="276"/>
              </w:tabs>
              <w:spacing w:after="0" w:line="252" w:lineRule="auto"/>
              <w:ind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Друга половина жовтня - середина листопада 2025 р.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Відеозапис консультації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Файл з відеозаписом консультації / файл зі скріншотом консультації. </w:t>
            </w:r>
          </w:p>
          <w:p w:rsidR="00F41C9D" w:rsidRPr="00260D3A" w:rsidRDefault="00ED6738">
            <w:pPr>
              <w:widowControl w:val="0"/>
              <w:spacing w:after="0" w:line="240" w:lineRule="auto"/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Назва файлу - ПІБ учасника і дата проведення консультації.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Здійснено відео-/фото - фіксацію консультації, файл з відео збережено, названо відповідно до вимог  і надіслано команді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tabs>
                <w:tab w:val="left" w:pos="276"/>
              </w:tabs>
              <w:spacing w:after="0" w:line="252" w:lineRule="auto"/>
              <w:ind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Друга половина жовтня - середина листопада 2025 р.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Звіт про проведену консультацію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Заповнення таблиці проведення консультацій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У таблицю проведення консультацій, надану командою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внесено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дату проведення консультації, ПІБ та інші дані учасника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tabs>
                <w:tab w:val="left" w:pos="276"/>
              </w:tabs>
              <w:spacing w:after="0" w:line="252" w:lineRule="auto"/>
              <w:ind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eading=h.23yijoz5byil" w:colFirst="0" w:colLast="0"/>
            <w:bookmarkEnd w:id="2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Друга половина жовтня - середина листопада 2025 р.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64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tabs>
                <w:tab w:val="left" w:pos="711"/>
              </w:tabs>
              <w:spacing w:after="0"/>
              <w:ind w:right="-2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Участь в </w:t>
            </w:r>
            <w:proofErr w:type="spellStart"/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офлайн</w:t>
            </w:r>
            <w:proofErr w:type="spellEnd"/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пітчингу</w:t>
            </w:r>
            <w:proofErr w:type="spellEnd"/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бізнес-планів учасниками навчання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Звіт про проведену оцінку презентації учасниками бізнес-планів під час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пітчингу</w:t>
            </w:r>
            <w:proofErr w:type="spellEnd"/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Заповнення таблиці оцінювання презентації учасників під час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пітчингу</w:t>
            </w:r>
            <w:proofErr w:type="spellEnd"/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У таблицю оцінювання, надану командою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внесено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бали за результатами презентації учасників своїх бізнес-планів та надано  коментарі щодо виставлених оцінок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tabs>
                <w:tab w:val="left" w:pos="276"/>
              </w:tabs>
              <w:spacing w:after="0" w:line="252" w:lineRule="auto"/>
              <w:ind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eading=h.4xv594ebd35i" w:colFirst="0" w:colLast="0"/>
            <w:bookmarkEnd w:id="3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Друга половина листопада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2025 р.</w:t>
            </w:r>
          </w:p>
        </w:tc>
      </w:tr>
      <w:tr w:rsidR="00F41C9D" w:rsidTr="00260D3A">
        <w:trPr>
          <w:trHeight w:val="42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64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Участь в оцінюванні бізнес-планів учасників</w:t>
            </w:r>
          </w:p>
        </w:tc>
      </w:tr>
      <w:tr w:rsidR="00F41C9D" w:rsidTr="00260D3A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1C9D" w:rsidRPr="00260D3A" w:rsidRDefault="00F41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Звіт про проведену оцінку бізнес-планів</w:t>
            </w:r>
          </w:p>
        </w:tc>
        <w:tc>
          <w:tcPr>
            <w:tcW w:w="25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Заповнення таблиці оцінювання бізнес-планів</w:t>
            </w:r>
          </w:p>
        </w:tc>
        <w:tc>
          <w:tcPr>
            <w:tcW w:w="4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У таблицю оцінювання бізнес-планів, надану командою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внесено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бали по відповідних критеріях за кожний бізнес-та надано розгорнуті коментарі щодо виставлених оцінок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C9D" w:rsidRPr="00260D3A" w:rsidRDefault="00ED6738">
            <w:pPr>
              <w:widowControl w:val="0"/>
              <w:tabs>
                <w:tab w:val="left" w:pos="276"/>
              </w:tabs>
              <w:spacing w:after="0" w:line="252" w:lineRule="auto"/>
              <w:ind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eading=h.ikve16ijkjk8" w:colFirst="0" w:colLast="0"/>
            <w:bookmarkEnd w:id="4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Кінець листопада - початок грудня 2025 р.</w:t>
            </w:r>
          </w:p>
        </w:tc>
      </w:tr>
    </w:tbl>
    <w:p w:rsidR="00F41C9D" w:rsidRDefault="00F41C9D">
      <w:pPr>
        <w:widowControl w:val="0"/>
        <w:spacing w:before="120" w:after="80"/>
        <w:jc w:val="both"/>
        <w:rPr>
          <w:b/>
          <w:sz w:val="20"/>
          <w:szCs w:val="20"/>
          <w:u w:val="single"/>
        </w:rPr>
      </w:pPr>
    </w:p>
    <w:p w:rsidR="00F41C9D" w:rsidRPr="00260D3A" w:rsidRDefault="00ED6738">
      <w:pPr>
        <w:widowControl w:val="0"/>
        <w:spacing w:before="120" w:after="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 xml:space="preserve">Звітність 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 xml:space="preserve">Виконавець подає </w:t>
      </w:r>
      <w:r w:rsidRPr="00260D3A">
        <w:rPr>
          <w:rFonts w:ascii="Times New Roman" w:hAnsi="Times New Roman" w:cs="Times New Roman"/>
          <w:sz w:val="20"/>
          <w:szCs w:val="20"/>
        </w:rPr>
        <w:t>представнику Фонду</w:t>
      </w:r>
      <w:r w:rsidRPr="00260D3A">
        <w:rPr>
          <w:rFonts w:ascii="Times New Roman" w:hAnsi="Times New Roman" w:cs="Times New Roman"/>
          <w:sz w:val="20"/>
          <w:szCs w:val="20"/>
        </w:rPr>
        <w:t xml:space="preserve"> звітність щодо виконання Технічного завдання, згідно з технічними характеристиками та результатами по завданнях. 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lastRenderedPageBreak/>
        <w:t>Звіти та всі супровідні матеріали, виготовлені Виконавцем в рамках договору, мають бути передані Фонду без обтяження щодо а</w:t>
      </w:r>
      <w:r w:rsidRPr="00260D3A">
        <w:rPr>
          <w:rFonts w:ascii="Times New Roman" w:hAnsi="Times New Roman" w:cs="Times New Roman"/>
          <w:sz w:val="20"/>
          <w:szCs w:val="20"/>
        </w:rPr>
        <w:t>вторських прав.</w:t>
      </w:r>
    </w:p>
    <w:p w:rsidR="00F41C9D" w:rsidRPr="00260D3A" w:rsidRDefault="00ED6738">
      <w:pPr>
        <w:keepNext/>
        <w:keepLines/>
        <w:spacing w:before="120" w:after="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Умови проведення тендеру та співпраці: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В рамках даного тендеру буде обрано 1 переможця.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У разі долучення переможцем тендеру до надання послуг інших тренерів, необхідно додатково надати:</w:t>
      </w:r>
    </w:p>
    <w:p w:rsidR="00F41C9D" w:rsidRPr="00260D3A" w:rsidRDefault="00ED6738">
      <w:pPr>
        <w:numPr>
          <w:ilvl w:val="0"/>
          <w:numId w:val="4"/>
        </w:numPr>
        <w:spacing w:before="40"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Опис кваліфікації</w:t>
      </w:r>
      <w:r w:rsidRPr="00260D3A">
        <w:rPr>
          <w:rFonts w:ascii="Times New Roman" w:hAnsi="Times New Roman" w:cs="Times New Roman"/>
          <w:sz w:val="20"/>
          <w:szCs w:val="20"/>
        </w:rPr>
        <w:t xml:space="preserve"> викладачів, документи про освіту, оп</w:t>
      </w:r>
      <w:r w:rsidRPr="00260D3A">
        <w:rPr>
          <w:rFonts w:ascii="Times New Roman" w:hAnsi="Times New Roman" w:cs="Times New Roman"/>
          <w:sz w:val="20"/>
          <w:szCs w:val="20"/>
        </w:rPr>
        <w:t>ис практичного досвіду роботи у сфері;</w:t>
      </w:r>
    </w:p>
    <w:p w:rsidR="00F41C9D" w:rsidRPr="00260D3A" w:rsidRDefault="00ED6738">
      <w:pPr>
        <w:numPr>
          <w:ilvl w:val="0"/>
          <w:numId w:val="4"/>
        </w:numPr>
        <w:spacing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t>Гарантійний лист</w:t>
      </w:r>
      <w:r w:rsidRPr="00260D3A">
        <w:rPr>
          <w:rFonts w:ascii="Times New Roman" w:hAnsi="Times New Roman" w:cs="Times New Roman"/>
          <w:sz w:val="20"/>
          <w:szCs w:val="20"/>
        </w:rPr>
        <w:t xml:space="preserve"> про укладання договору про співпрацю / договору ЦПХ між переможцем тендеру та залученими викладачами після оголошення переможця тендеру або</w:t>
      </w:r>
      <w:r w:rsidRPr="00260D3A">
        <w:rPr>
          <w:rFonts w:ascii="Times New Roman" w:hAnsi="Times New Roman" w:cs="Times New Roman"/>
          <w:b/>
          <w:sz w:val="20"/>
          <w:szCs w:val="20"/>
        </w:rPr>
        <w:t xml:space="preserve"> інформацію про вже поточні юридичні відносини</w:t>
      </w:r>
      <w:r w:rsidRPr="00260D3A">
        <w:rPr>
          <w:rFonts w:ascii="Times New Roman" w:hAnsi="Times New Roman" w:cs="Times New Roman"/>
          <w:sz w:val="20"/>
          <w:szCs w:val="20"/>
        </w:rPr>
        <w:t xml:space="preserve"> між залученими</w:t>
      </w:r>
      <w:r w:rsidRPr="00260D3A">
        <w:rPr>
          <w:rFonts w:ascii="Times New Roman" w:hAnsi="Times New Roman" w:cs="Times New Roman"/>
          <w:sz w:val="20"/>
          <w:szCs w:val="20"/>
        </w:rPr>
        <w:t xml:space="preserve"> викладачами та переможцем тендеру.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</w:t>
      </w:r>
      <w:r w:rsidRPr="00260D3A">
        <w:rPr>
          <w:rFonts w:ascii="Times New Roman" w:hAnsi="Times New Roman" w:cs="Times New Roman"/>
          <w:sz w:val="20"/>
          <w:szCs w:val="20"/>
        </w:rPr>
        <w:t xml:space="preserve"> укладеного договору. 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 xml:space="preserve">Замовник залишає за собою право змінювати об’єми послуг! Об’єм послуг визначається спільно з менеджером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БФ «Право на захист» та фіксується додатковими угодами. Попередній очікуваний об’єм послуг викладено в п. 1-3 ТЗ.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Всі роз</w:t>
      </w:r>
      <w:r w:rsidRPr="00260D3A">
        <w:rPr>
          <w:rFonts w:ascii="Times New Roman" w:hAnsi="Times New Roman" w:cs="Times New Roman"/>
          <w:sz w:val="20"/>
          <w:szCs w:val="20"/>
        </w:rPr>
        <w:t>рахунки здійснюються виключно у національній валюті України (гривні). Оплата за безготівковим розрахунком на розрахунковий рахунок юридичної особи / ФОП може бути здійснена або післяплатою за виконання всіх завдань згідно цього ТЗ, або післяплатою після зв</w:t>
      </w:r>
      <w:r w:rsidRPr="00260D3A">
        <w:rPr>
          <w:rFonts w:ascii="Times New Roman" w:hAnsi="Times New Roman" w:cs="Times New Roman"/>
          <w:sz w:val="20"/>
          <w:szCs w:val="20"/>
        </w:rPr>
        <w:t>ітування за кожним завданням згідно цього ТЗ.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eading=h.1x9ydhbqpky1" w:colFirst="0" w:colLast="0"/>
      <w:bookmarkEnd w:id="5"/>
      <w:r w:rsidRPr="00260D3A">
        <w:rPr>
          <w:rFonts w:ascii="Times New Roman" w:hAnsi="Times New Roman" w:cs="Times New Roman"/>
          <w:b/>
          <w:sz w:val="20"/>
          <w:szCs w:val="20"/>
          <w:u w:val="single"/>
          <w:shd w:val="clear" w:color="auto" w:fill="D9EAD3"/>
        </w:rPr>
        <w:t xml:space="preserve">Оплата за проїзд, проживання, добові - не передбачені.  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Фонд має право анулювати тендер в будь-який час до заключення договору з постачальником і не несе за це відповідність.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sz w:val="20"/>
          <w:szCs w:val="20"/>
        </w:rPr>
        <w:t>Учасник у будь-який момент, але не</w:t>
      </w:r>
      <w:r w:rsidRPr="00260D3A">
        <w:rPr>
          <w:rFonts w:ascii="Times New Roman" w:hAnsi="Times New Roman" w:cs="Times New Roman"/>
          <w:sz w:val="20"/>
          <w:szCs w:val="20"/>
        </w:rPr>
        <w:t xml:space="preserve">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 w:rsidRPr="00260D3A">
        <w:rPr>
          <w:rFonts w:ascii="Times New Roman" w:hAnsi="Times New Roman" w:cs="Times New Roman"/>
          <w:sz w:val="20"/>
          <w:szCs w:val="20"/>
          <w:u w:val="single"/>
        </w:rPr>
        <w:t>tender@r2p.org.ua.</w:t>
      </w:r>
    </w:p>
    <w:p w:rsidR="00F41C9D" w:rsidRPr="00260D3A" w:rsidRDefault="00ED6738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Учасник не має перебувати в</w:t>
      </w:r>
      <w:r w:rsidRPr="00260D3A">
        <w:rPr>
          <w:rFonts w:ascii="Times New Roman" w:hAnsi="Times New Roman" w:cs="Times New Roman"/>
          <w:sz w:val="20"/>
          <w:szCs w:val="20"/>
        </w:rPr>
        <w:t xml:space="preserve"> процесі припинення діяльності ФОП та в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санкційних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списках України, ЄС, США, Канади, Японії, Великобританії.</w:t>
      </w:r>
    </w:p>
    <w:p w:rsidR="00F41C9D" w:rsidRPr="00260D3A" w:rsidRDefault="00ED6738">
      <w:pPr>
        <w:spacing w:before="160" w:after="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Вимоги до виконавця:</w:t>
      </w:r>
    </w:p>
    <w:p w:rsidR="00F41C9D" w:rsidRPr="00260D3A" w:rsidRDefault="00ED6738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Експертиза у створенні фінансових моделей та бюджетування;</w:t>
      </w:r>
    </w:p>
    <w:p w:rsidR="00F41C9D" w:rsidRPr="00260D3A" w:rsidRDefault="00ED6738">
      <w:pPr>
        <w:widowControl w:val="0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Досвід у сфері проведення бізнес-тренінгів;</w:t>
      </w:r>
    </w:p>
    <w:p w:rsidR="00F41C9D" w:rsidRPr="00260D3A" w:rsidRDefault="00ED6738">
      <w:pPr>
        <w:widowControl w:val="0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 xml:space="preserve">Досвід ведення бізнесу/управління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та командами;</w:t>
      </w:r>
    </w:p>
    <w:p w:rsidR="00F41C9D" w:rsidRPr="00260D3A" w:rsidRDefault="00ED6738">
      <w:pPr>
        <w:widowControl w:val="0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Досвід надання бізнес-консультацій;</w:t>
      </w:r>
    </w:p>
    <w:p w:rsidR="00F41C9D" w:rsidRPr="00260D3A" w:rsidRDefault="00ED6738">
      <w:pPr>
        <w:widowControl w:val="0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Досвід співпраці з благодійними фондами або соціальними проектами.</w:t>
      </w:r>
    </w:p>
    <w:p w:rsidR="00F41C9D" w:rsidRPr="00260D3A" w:rsidRDefault="00ED6738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6" w:name="_heading=h.gjdgxs" w:colFirst="0" w:colLast="0"/>
      <w:bookmarkEnd w:id="6"/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Для технічної оцінки просимо надати пропозицію яка включає:</w:t>
      </w:r>
    </w:p>
    <w:p w:rsidR="00F41C9D" w:rsidRPr="00260D3A" w:rsidRDefault="00ED6738">
      <w:pPr>
        <w:widowControl w:val="0"/>
        <w:numPr>
          <w:ilvl w:val="0"/>
          <w:numId w:val="6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eading=h.2et92p0" w:colFirst="0" w:colLast="0"/>
      <w:bookmarkEnd w:id="7"/>
      <w:r w:rsidRPr="00260D3A">
        <w:rPr>
          <w:rFonts w:ascii="Times New Roman" w:hAnsi="Times New Roman" w:cs="Times New Roman"/>
          <w:sz w:val="20"/>
          <w:szCs w:val="20"/>
        </w:rPr>
        <w:t>Технічну пропозицію, яка складена у</w:t>
      </w:r>
      <w:r w:rsidRPr="00260D3A">
        <w:rPr>
          <w:rFonts w:ascii="Times New Roman" w:hAnsi="Times New Roman" w:cs="Times New Roman"/>
          <w:sz w:val="20"/>
          <w:szCs w:val="20"/>
        </w:rPr>
        <w:t xml:space="preserve">країнською мовою та містить наступні компоненти: опис концепції проведення тренінгу та надання консультацій, перелік практичних завдань для надання учасникам тренінгу, відповідність запропонованого підходу завданням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>, методологія та очікувані резуль</w:t>
      </w:r>
      <w:r w:rsidRPr="00260D3A">
        <w:rPr>
          <w:rFonts w:ascii="Times New Roman" w:hAnsi="Times New Roman" w:cs="Times New Roman"/>
          <w:sz w:val="20"/>
          <w:szCs w:val="20"/>
        </w:rPr>
        <w:t>тати;</w:t>
      </w:r>
    </w:p>
    <w:p w:rsidR="00F41C9D" w:rsidRPr="00260D3A" w:rsidRDefault="00ED6738">
      <w:pPr>
        <w:widowControl w:val="0"/>
        <w:numPr>
          <w:ilvl w:val="0"/>
          <w:numId w:val="6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Деталізоване резюме (щонайменше за останні 5 років) з зазначенням кваліфікації, кількості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</w:t>
      </w:r>
      <w:r w:rsidRPr="00260D3A">
        <w:rPr>
          <w:rFonts w:ascii="Times New Roman" w:hAnsi="Times New Roman" w:cs="Times New Roman"/>
          <w:sz w:val="20"/>
          <w:szCs w:val="20"/>
        </w:rPr>
        <w:t xml:space="preserve">праці з благодійними фондами, неурядовими організаціями або соціальними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, досвід ведення бізнесу, управління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та командами;</w:t>
      </w:r>
    </w:p>
    <w:p w:rsidR="00F41C9D" w:rsidRPr="00260D3A" w:rsidRDefault="00ED6738">
      <w:pPr>
        <w:widowControl w:val="0"/>
        <w:numPr>
          <w:ilvl w:val="0"/>
          <w:numId w:val="6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Програму тренінгу з зазначеної тематики;</w:t>
      </w:r>
    </w:p>
    <w:p w:rsidR="00F41C9D" w:rsidRPr="00260D3A" w:rsidRDefault="00ED6738">
      <w:pPr>
        <w:widowControl w:val="0"/>
        <w:numPr>
          <w:ilvl w:val="0"/>
          <w:numId w:val="6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Документи, фото/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скріни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F41C9D" w:rsidRPr="00260D3A" w:rsidRDefault="00ED6738">
      <w:pPr>
        <w:widowControl w:val="0"/>
        <w:numPr>
          <w:ilvl w:val="0"/>
          <w:numId w:val="6"/>
        </w:numPr>
        <w:spacing w:before="4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Контактну інформацію та реєстраційні документи організації/ФОП (виписка, витяг) для укладання дого</w:t>
      </w:r>
      <w:r w:rsidRPr="00260D3A">
        <w:rPr>
          <w:rFonts w:ascii="Times New Roman" w:hAnsi="Times New Roman" w:cs="Times New Roman"/>
          <w:sz w:val="20"/>
          <w:szCs w:val="20"/>
        </w:rPr>
        <w:t>вору.</w:t>
      </w:r>
    </w:p>
    <w:p w:rsidR="00F41C9D" w:rsidRPr="00260D3A" w:rsidRDefault="00ED6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 xml:space="preserve">Також, просимо надати </w:t>
      </w: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цінову пропозицію</w:t>
      </w:r>
      <w:r w:rsidRPr="00260D3A">
        <w:rPr>
          <w:rFonts w:ascii="Times New Roman" w:hAnsi="Times New Roman" w:cs="Times New Roman"/>
          <w:sz w:val="20"/>
          <w:szCs w:val="20"/>
        </w:rPr>
        <w:t xml:space="preserve">, у якій зазначено вартість одного тренінгу, включаючи за необхідності усі роздаткові матеріали, вартість однієї консультації, а також вартість участі в одному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пітчингу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та участь в оцінюванні одного бізнес-плану</w:t>
      </w:r>
      <w:r w:rsidRPr="00260D3A">
        <w:rPr>
          <w:rFonts w:ascii="Times New Roman" w:hAnsi="Times New Roman" w:cs="Times New Roman"/>
          <w:sz w:val="20"/>
          <w:szCs w:val="20"/>
        </w:rPr>
        <w:t>.</w:t>
      </w:r>
    </w:p>
    <w:p w:rsidR="00F41C9D" w:rsidRPr="00260D3A" w:rsidRDefault="00ED6738">
      <w:pPr>
        <w:spacing w:before="200" w:after="4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Підведення підсумків конкурсу:</w:t>
      </w:r>
    </w:p>
    <w:p w:rsidR="00F41C9D" w:rsidRPr="00260D3A" w:rsidRDefault="00ED6738">
      <w:pPr>
        <w:spacing w:before="40"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Оцінювання тендерних пропозицій буде складатися на 70% з оцінки технічних пропозицій та на 30% з оцінки цінових пропозицій.</w:t>
      </w:r>
    </w:p>
    <w:p w:rsidR="00F41C9D" w:rsidRPr="00260D3A" w:rsidRDefault="00ED6738">
      <w:pPr>
        <w:keepNext/>
        <w:keepLines/>
        <w:spacing w:before="16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0D3A">
        <w:rPr>
          <w:rFonts w:ascii="Times New Roman" w:hAnsi="Times New Roman" w:cs="Times New Roman"/>
          <w:b/>
          <w:sz w:val="20"/>
          <w:szCs w:val="20"/>
        </w:rPr>
        <w:lastRenderedPageBreak/>
        <w:t>Технічна оцінка проводитиметься на підставі технічної пропозиції та передбаченого пакету документів за наступними критеріями:</w:t>
      </w:r>
    </w:p>
    <w:tbl>
      <w:tblPr>
        <w:tblStyle w:val="affb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1980"/>
        <w:gridCol w:w="6884"/>
        <w:gridCol w:w="1276"/>
      </w:tblGrid>
      <w:tr w:rsidR="00F41C9D" w:rsidTr="00260D3A">
        <w:trPr>
          <w:trHeight w:val="558"/>
          <w:jc w:val="center"/>
        </w:trPr>
        <w:tc>
          <w:tcPr>
            <w:tcW w:w="34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Критерій</w:t>
            </w:r>
          </w:p>
        </w:tc>
        <w:tc>
          <w:tcPr>
            <w:tcW w:w="6884" w:type="dxa"/>
            <w:shd w:val="clear" w:color="auto" w:fill="DBE5F1"/>
            <w:vAlign w:val="center"/>
          </w:tcPr>
          <w:p w:rsidR="00F41C9D" w:rsidRPr="00260D3A" w:rsidRDefault="00ED6738">
            <w:pPr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Методологія оцінки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Максимальна кількість балів</w:t>
            </w:r>
          </w:p>
        </w:tc>
      </w:tr>
      <w:tr w:rsidR="00F41C9D" w:rsidTr="00260D3A">
        <w:trPr>
          <w:trHeight w:val="644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1C9D" w:rsidRPr="00260D3A" w:rsidRDefault="00ED6738">
            <w:pPr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Досвід у сфері проведення бізнес- тренінгів  з зазначеної теми</w:t>
            </w:r>
          </w:p>
        </w:tc>
        <w:tc>
          <w:tcPr>
            <w:tcW w:w="6884" w:type="dxa"/>
            <w:vAlign w:val="center"/>
          </w:tcPr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20  балів: 5 і більше років досвіду у відповідній тематиці.</w:t>
            </w:r>
          </w:p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10 балів: до 5 років досвіду роботи у відповідній тематиці.</w:t>
            </w:r>
          </w:p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0 балів: до 1 року досвіду або вказаний досвід не відповідає тематиці тендеру.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41C9D" w:rsidTr="00260D3A">
        <w:trPr>
          <w:trHeight w:val="4547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1C9D" w:rsidRPr="00260D3A" w:rsidRDefault="00ED6738">
            <w:pPr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Деталізоване резюме </w:t>
            </w:r>
          </w:p>
        </w:tc>
        <w:tc>
          <w:tcPr>
            <w:tcW w:w="6884" w:type="dxa"/>
          </w:tcPr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15 балів: Демонстрація вичерпн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ої та структурованої інформації у ключових сферах та завданнях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 проведення тренінгів за релев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проєктами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 та командами. Резюме містить ін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формацію щонайменше за 3 останні роки діяльності.</w:t>
            </w:r>
          </w:p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10 балів: Демонстрація узагальненої інформації у ключових сферах та завданнях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. Зазначено досвід роботи, ключові сфери виконання без додаткової деталізації про навички, досягнення або напрацювання. Надано документи, які підтверджують досвід співпрац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інформацію щонайменше за 3 останні роки діяльності.</w:t>
            </w:r>
          </w:p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5 балів: Надано резюме з відсутніст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ю актуального досвіду за останні 2 роки у сферах та завданнях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, але відображено існуючий у виконавця попередній досвід виконання подібних завдань. Надано документи, які підтверджують досвід співпраці з благодійними фондами або соціальними проектами 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(договори, фото, інформація на бланку організації, рекомендаційні листи, тощо) за період до 2023 року.</w:t>
            </w:r>
          </w:p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0 балів: У резюме немає інформації про проведення тренінгів з релевантної тематики, співпрацю з неурядовими організаціями, не надано документів, які підт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верджують цей досвід. Не зазначено досвід у веденні бізнесу чи управлінні </w:t>
            </w:r>
            <w:proofErr w:type="spellStart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проєктами</w:t>
            </w:r>
            <w:proofErr w:type="spellEnd"/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41C9D" w:rsidTr="00260D3A">
        <w:trPr>
          <w:trHeight w:val="1975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Програма тренінгу з зазначеної теми</w:t>
            </w:r>
          </w:p>
        </w:tc>
        <w:tc>
          <w:tcPr>
            <w:tcW w:w="6884" w:type="dxa"/>
            <w:vAlign w:val="center"/>
          </w:tcPr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F41C9D" w:rsidRPr="00260D3A" w:rsidRDefault="00ED673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0 балів: Жодних матеріалів не надано або надані матеріали не відповідають зазначеній тематиці.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41C9D" w:rsidTr="00260D3A">
        <w:trPr>
          <w:trHeight w:val="1975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1C9D" w:rsidRPr="00260D3A" w:rsidRDefault="00ED6738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Співбесіда</w:t>
            </w:r>
          </w:p>
        </w:tc>
        <w:tc>
          <w:tcPr>
            <w:tcW w:w="6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9D" w:rsidRPr="00260D3A" w:rsidRDefault="00ED6738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F41C9D" w:rsidRPr="00260D3A" w:rsidRDefault="00ED6738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10 балів: Кандидат долучився до зустрічі, поверхнево ознайомлений з предметом тендерного ого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F41C9D" w:rsidRPr="00260D3A" w:rsidRDefault="00ED6738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 xml:space="preserve">0 балів: Кандидат не долучився до зустрічі, або не володіє інформацією про предмет тендерного оголошення, </w:t>
            </w: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або не може відповісти на питання по темі.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41C9D" w:rsidTr="00260D3A">
        <w:trPr>
          <w:trHeight w:val="492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F41C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1C9D" w:rsidRPr="00260D3A" w:rsidRDefault="00ED6738">
            <w:pPr>
              <w:spacing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Разом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1C9D" w:rsidRPr="00260D3A" w:rsidRDefault="00ED6738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3A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</w:tbl>
    <w:p w:rsidR="00F41C9D" w:rsidRDefault="00F41C9D">
      <w:pPr>
        <w:spacing w:after="200" w:line="240" w:lineRule="auto"/>
        <w:jc w:val="both"/>
        <w:rPr>
          <w:sz w:val="20"/>
          <w:szCs w:val="20"/>
        </w:rPr>
      </w:pPr>
    </w:p>
    <w:p w:rsidR="00F41C9D" w:rsidRPr="00260D3A" w:rsidRDefault="00ED6738">
      <w:pPr>
        <w:widowControl w:val="0"/>
        <w:ind w:left="-141" w:right="-289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eading=h.30j0zll" w:colFirst="0" w:colLast="0"/>
      <w:bookmarkEnd w:id="8"/>
      <w:r w:rsidRPr="00260D3A">
        <w:rPr>
          <w:rFonts w:ascii="Times New Roman" w:hAnsi="Times New Roman" w:cs="Times New Roman"/>
          <w:sz w:val="20"/>
          <w:szCs w:val="20"/>
        </w:rPr>
        <w:t xml:space="preserve">Щодо </w:t>
      </w:r>
      <w:r w:rsidRPr="00260D3A">
        <w:rPr>
          <w:rFonts w:ascii="Times New Roman" w:hAnsi="Times New Roman" w:cs="Times New Roman"/>
          <w:b/>
          <w:sz w:val="20"/>
          <w:szCs w:val="20"/>
          <w:u w:val="single"/>
        </w:rPr>
        <w:t>деталей проведення тренінгів</w:t>
      </w:r>
      <w:r w:rsidRPr="00260D3A">
        <w:rPr>
          <w:rFonts w:ascii="Times New Roman" w:hAnsi="Times New Roman" w:cs="Times New Roman"/>
          <w:sz w:val="20"/>
          <w:szCs w:val="20"/>
        </w:rPr>
        <w:t xml:space="preserve"> просимо звертатися до Олени </w:t>
      </w:r>
      <w:proofErr w:type="spellStart"/>
      <w:r w:rsidRPr="00260D3A">
        <w:rPr>
          <w:rFonts w:ascii="Times New Roman" w:hAnsi="Times New Roman" w:cs="Times New Roman"/>
          <w:sz w:val="20"/>
          <w:szCs w:val="20"/>
        </w:rPr>
        <w:t>Шилобрид</w:t>
      </w:r>
      <w:proofErr w:type="spellEnd"/>
      <w:r w:rsidRPr="00260D3A">
        <w:rPr>
          <w:rFonts w:ascii="Times New Roman" w:hAnsi="Times New Roman" w:cs="Times New Roman"/>
          <w:sz w:val="20"/>
          <w:szCs w:val="20"/>
        </w:rPr>
        <w:t xml:space="preserve"> </w:t>
      </w:r>
      <w:r w:rsidRPr="00260D3A">
        <w:rPr>
          <w:rFonts w:ascii="Times New Roman" w:hAnsi="Times New Roman" w:cs="Times New Roman"/>
          <w:b/>
          <w:color w:val="0000FF"/>
          <w:sz w:val="20"/>
          <w:szCs w:val="20"/>
        </w:rPr>
        <w:t>o.shylobryd@r2p.org.ua</w:t>
      </w:r>
    </w:p>
    <w:p w:rsidR="00F41C9D" w:rsidRPr="00260D3A" w:rsidRDefault="00ED6738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D3A">
        <w:rPr>
          <w:rFonts w:ascii="Times New Roman" w:hAnsi="Times New Roman" w:cs="Times New Roman"/>
          <w:sz w:val="20"/>
          <w:szCs w:val="20"/>
        </w:rPr>
        <w:t>Переможець цього тендеру не може бути одночасно переможцем аналогічного тендеру в м.</w:t>
      </w:r>
      <w:r w:rsidR="00260D3A" w:rsidRPr="00260D3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0D3A">
        <w:rPr>
          <w:rFonts w:ascii="Times New Roman" w:hAnsi="Times New Roman" w:cs="Times New Roman"/>
          <w:sz w:val="20"/>
          <w:szCs w:val="20"/>
        </w:rPr>
        <w:t>Миколаїв.</w:t>
      </w:r>
    </w:p>
    <w:p w:rsidR="00F41C9D" w:rsidRDefault="00F41C9D">
      <w:pPr>
        <w:spacing w:after="200" w:line="240" w:lineRule="auto"/>
        <w:jc w:val="both"/>
        <w:rPr>
          <w:sz w:val="20"/>
          <w:szCs w:val="20"/>
        </w:rPr>
      </w:pPr>
      <w:bookmarkStart w:id="9" w:name="_GoBack"/>
      <w:bookmarkEnd w:id="9"/>
    </w:p>
    <w:p w:rsidR="00F41C9D" w:rsidRDefault="00F41C9D">
      <w:pPr>
        <w:spacing w:after="0"/>
        <w:jc w:val="both"/>
        <w:rPr>
          <w:sz w:val="20"/>
          <w:szCs w:val="20"/>
        </w:rPr>
      </w:pPr>
    </w:p>
    <w:p w:rsidR="00F41C9D" w:rsidRDefault="00F41C9D">
      <w:pPr>
        <w:spacing w:after="200" w:line="240" w:lineRule="auto"/>
        <w:jc w:val="both"/>
        <w:rPr>
          <w:b/>
          <w:sz w:val="20"/>
          <w:szCs w:val="20"/>
        </w:rPr>
      </w:pPr>
    </w:p>
    <w:p w:rsidR="00F41C9D" w:rsidRDefault="00F41C9D">
      <w:pPr>
        <w:spacing w:after="0"/>
        <w:ind w:left="720"/>
        <w:jc w:val="both"/>
        <w:rPr>
          <w:sz w:val="20"/>
          <w:szCs w:val="20"/>
        </w:rPr>
      </w:pPr>
    </w:p>
    <w:sectPr w:rsidR="00F41C9D" w:rsidSect="00260D3A">
      <w:headerReference w:type="first" r:id="rId8"/>
      <w:pgSz w:w="11906" w:h="16838"/>
      <w:pgMar w:top="426" w:right="851" w:bottom="680" w:left="1134" w:header="22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38" w:rsidRDefault="00ED6738">
      <w:pPr>
        <w:spacing w:after="0" w:line="240" w:lineRule="auto"/>
      </w:pPr>
      <w:r>
        <w:separator/>
      </w:r>
    </w:p>
  </w:endnote>
  <w:endnote w:type="continuationSeparator" w:id="0">
    <w:p w:rsidR="00ED6738" w:rsidRDefault="00ED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38" w:rsidRDefault="00ED6738">
      <w:pPr>
        <w:spacing w:after="0" w:line="240" w:lineRule="auto"/>
      </w:pPr>
      <w:r>
        <w:separator/>
      </w:r>
    </w:p>
  </w:footnote>
  <w:footnote w:type="continuationSeparator" w:id="0">
    <w:p w:rsidR="00ED6738" w:rsidRDefault="00ED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9D" w:rsidRDefault="00F41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423D0"/>
    <w:multiLevelType w:val="multilevel"/>
    <w:tmpl w:val="10B434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6867F0"/>
    <w:multiLevelType w:val="multilevel"/>
    <w:tmpl w:val="44BC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4C8D7749"/>
    <w:multiLevelType w:val="multilevel"/>
    <w:tmpl w:val="135AB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C7788F"/>
    <w:multiLevelType w:val="multilevel"/>
    <w:tmpl w:val="A48E7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2C16A4"/>
    <w:multiLevelType w:val="multilevel"/>
    <w:tmpl w:val="A61628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7F2D390E"/>
    <w:multiLevelType w:val="multilevel"/>
    <w:tmpl w:val="2A3EF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9D"/>
    <w:rsid w:val="00260D3A"/>
    <w:rsid w:val="00ED6738"/>
    <w:rsid w:val="00F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AFB8"/>
  <w15:docId w15:val="{9E4F84F2-5B0B-46C5-88D1-55DAE42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link w:val="a9"/>
    <w:uiPriority w:val="99"/>
    <w:semiHidden/>
    <w:unhideWhenUsed/>
    <w:rsid w:val="008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14B2"/>
    <w:rPr>
      <w:rFonts w:ascii="Segoe UI" w:hAnsi="Segoe UI" w:cs="Segoe UI"/>
      <w:sz w:val="18"/>
      <w:szCs w:val="18"/>
    </w:rPr>
  </w:style>
  <w:style w:type="paragraph" w:styleId="aa">
    <w:name w:val="Normal (Web)"/>
    <w:uiPriority w:val="99"/>
    <w:semiHidden/>
    <w:unhideWhenUsed/>
    <w:rsid w:val="0076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uiPriority w:val="34"/>
    <w:qFormat/>
    <w:rsid w:val="00AD70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193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D3D1B"/>
    <w:pPr>
      <w:spacing w:after="0" w:line="240" w:lineRule="auto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6D3D1B"/>
    <w:rPr>
      <w:b/>
      <w:bCs/>
    </w:rPr>
  </w:style>
  <w:style w:type="character" w:customStyle="1" w:styleId="af">
    <w:name w:val="Тема примітки Знак"/>
    <w:basedOn w:val="a6"/>
    <w:link w:val="ae"/>
    <w:uiPriority w:val="99"/>
    <w:semiHidden/>
    <w:rsid w:val="006D3D1B"/>
    <w:rPr>
      <w:b/>
      <w:bCs/>
      <w:sz w:val="20"/>
      <w:szCs w:val="20"/>
    </w:rPr>
  </w:style>
  <w:style w:type="table" w:customStyle="1" w:styleId="a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header"/>
    <w:link w:val="af3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C875AA"/>
  </w:style>
  <w:style w:type="paragraph" w:styleId="af4">
    <w:name w:val="footer"/>
    <w:link w:val="af5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C875AA"/>
  </w:style>
  <w:style w:type="table" w:customStyle="1" w:styleId="af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fc">
    <w:name w:val="Unresolved Mention"/>
    <w:basedOn w:val="a0"/>
    <w:uiPriority w:val="99"/>
    <w:semiHidden/>
    <w:unhideWhenUsed/>
    <w:rsid w:val="000D6F2A"/>
    <w:rPr>
      <w:color w:val="605E5C"/>
      <w:shd w:val="clear" w:color="auto" w:fill="E1DFDD"/>
    </w:rPr>
  </w:style>
  <w:style w:type="table" w:styleId="afd">
    <w:name w:val="Table Grid"/>
    <w:basedOn w:val="a1"/>
    <w:uiPriority w:val="39"/>
    <w:rsid w:val="00AA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gx8NZLeMHPAmFOns1k6+ErXfYg==">CgMxLjAaHwoBMBIaChgICVIUChJ0YWJsZS5wOG8wdXdzaTYwcHoyDWgucXdud2RzbWg4dmEyDmguMjN5aWpvejVieWlsMg5oLjR4djU5NGViZDM1aTIOaC5pa3ZlMTZpamtqazgyCWguMWZvYjl0ZTINaC5xd253ZHNtaDh2YTIOaC4yM3lpam96NWJ5aWwyDmguMjN5aWpvejVieWlsMg5oLjIzeWlqb3o1YnlpbDIOaC4yM3lpam96NWJ5aWwyDmguMjN5aWpvejVieWlsMg5oLjR4djU5NGViZDM1aTIOaC5pa3ZlMTZpamtqazgyDmguMXg5eWRoYnFwa3kxMghoLmdqZGd4czIJaC4yZXQ5MnAwMgloLjMwajB6bGw4AHIhMVFDTWRJNy1pUndnMEZvc3F2SjdNSTd4T0xKYk9JYU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11382</Words>
  <Characters>6488</Characters>
  <Application>Microsoft Office Word</Application>
  <DocSecurity>0</DocSecurity>
  <Lines>54</Lines>
  <Paragraphs>35</Paragraphs>
  <ScaleCrop>false</ScaleCrop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2025-04-07T14:50:00Z</dcterms:created>
  <dcterms:modified xsi:type="dcterms:W3CDTF">2025-09-02T11:14:00Z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