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98" w:rsidRPr="002B762E" w:rsidRDefault="006B002D" w:rsidP="006B002D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</w:t>
      </w:r>
      <w:r w:rsidR="00021D59" w:rsidRPr="002B762E">
        <w:rPr>
          <w:rFonts w:ascii="Times New Roman" w:eastAsia="Arial" w:hAnsi="Times New Roman" w:cs="Times New Roman"/>
          <w:b/>
          <w:sz w:val="24"/>
          <w:szCs w:val="24"/>
        </w:rPr>
        <w:t xml:space="preserve">Технічне завдання </w:t>
      </w:r>
      <w:r w:rsidR="002B762E">
        <w:rPr>
          <w:rFonts w:ascii="Times New Roman" w:eastAsia="Arial" w:hAnsi="Times New Roman" w:cs="Times New Roman"/>
          <w:b/>
          <w:sz w:val="24"/>
          <w:szCs w:val="24"/>
        </w:rPr>
        <w:t>лот 1</w:t>
      </w:r>
    </w:p>
    <w:p w:rsidR="00E52B98" w:rsidRPr="002B762E" w:rsidRDefault="00021D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2B76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ПОШУК ПОСЛУГ З ПЕРЕВЕЗЕННЯ ВАНТАЖІВ АВТОМОБІЛЬНИМ ТРАНСПОРТОМ                                                                                                                                          ЗІ СКЛАДУ ДНІПРО</w:t>
      </w:r>
      <w:r w:rsidRPr="002B76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76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52B98" w:rsidRPr="002B762E" w:rsidRDefault="00E5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B98" w:rsidRPr="002B762E" w:rsidRDefault="00021D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Мета:</w:t>
      </w:r>
      <w:r w:rsidRPr="002B76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укладання договору про надання послуг перевезення вантажів (благодійної допомоги ) автомобільним транспортом</w:t>
      </w:r>
      <w:r w:rsidR="00A432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2B98" w:rsidRPr="002B762E" w:rsidRDefault="00021D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Період отримання послуг перевезення:</w:t>
      </w:r>
      <w:r w:rsidRPr="002B76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r w:rsidR="00B65FBD" w:rsidRPr="002B762E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березня</w:t>
      </w:r>
      <w:r w:rsidRPr="002B76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по кінець грудня 2025 року</w:t>
      </w:r>
    </w:p>
    <w:p w:rsidR="00E52B98" w:rsidRPr="002B762E" w:rsidRDefault="00021D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Регіональні перевезення на території </w:t>
      </w:r>
      <w:r w:rsidRPr="002B76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  <w:r w:rsidRPr="002B76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Дніпропетровська/Вінницька/Черкаська тощо. </w:t>
      </w:r>
      <w:r w:rsidRPr="002B762E">
        <w:rPr>
          <w:rFonts w:ascii="Times New Roman" w:eastAsia="Times New Roman" w:hAnsi="Times New Roman" w:cs="Times New Roman"/>
          <w:color w:val="000000"/>
          <w:sz w:val="24"/>
          <w:szCs w:val="24"/>
        </w:rPr>
        <w:t>(виключно населені пункти підконтрольні Україні, де є можливість безпечного пересування та знаходження)</w:t>
      </w:r>
      <w:r w:rsidR="00A432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2B98" w:rsidRPr="002B762E" w:rsidRDefault="00021D59">
      <w:pPr>
        <w:rPr>
          <w:rFonts w:ascii="Times New Roman" w:eastAsia="Times New Roman" w:hAnsi="Times New Roman" w:cs="Times New Roman"/>
          <w:sz w:val="24"/>
          <w:szCs w:val="24"/>
        </w:rPr>
      </w:pPr>
      <w:r w:rsidRPr="002B76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Місце завантаження (склад):</w:t>
      </w:r>
      <w:r w:rsidRPr="002B762E">
        <w:rPr>
          <w:rFonts w:ascii="Times New Roman" w:eastAsia="Times New Roman" w:hAnsi="Times New Roman" w:cs="Times New Roman"/>
          <w:sz w:val="24"/>
          <w:szCs w:val="24"/>
        </w:rPr>
        <w:t xml:space="preserve"> Дніпропетровська обл., м. Дніпро, вул. Каштанова (для тендера не вказуємо номер будинку в цілях безпеки)</w:t>
      </w:r>
    </w:p>
    <w:p w:rsidR="00E52B98" w:rsidRPr="002B762E" w:rsidRDefault="00021D59">
      <w:pPr>
        <w:rPr>
          <w:rFonts w:ascii="Times New Roman" w:eastAsia="Times New Roman" w:hAnsi="Times New Roman" w:cs="Times New Roman"/>
          <w:sz w:val="24"/>
          <w:szCs w:val="24"/>
        </w:rPr>
      </w:pPr>
      <w:r w:rsidRPr="002B76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Вантаж для перевезення</w:t>
      </w:r>
      <w:r w:rsidRPr="002B762E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r w:rsidRPr="002B762E">
        <w:rPr>
          <w:rFonts w:ascii="Times New Roman" w:eastAsia="Times New Roman" w:hAnsi="Times New Roman" w:cs="Times New Roman"/>
          <w:sz w:val="24"/>
          <w:szCs w:val="24"/>
        </w:rPr>
        <w:t xml:space="preserve"> благодійна допомога у натуральному вигляді (товари)</w:t>
      </w:r>
    </w:p>
    <w:p w:rsidR="00E52B98" w:rsidRPr="002B762E" w:rsidRDefault="00021D59">
      <w:pPr>
        <w:rPr>
          <w:rFonts w:ascii="Times New Roman" w:eastAsia="Times New Roman" w:hAnsi="Times New Roman" w:cs="Times New Roman"/>
          <w:sz w:val="24"/>
          <w:szCs w:val="24"/>
        </w:rPr>
      </w:pPr>
      <w:r w:rsidRPr="002B76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Умови оплати:</w:t>
      </w:r>
      <w:r w:rsidRPr="002B76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762E">
        <w:rPr>
          <w:rFonts w:ascii="Times New Roman" w:eastAsia="Times New Roman" w:hAnsi="Times New Roman" w:cs="Times New Roman"/>
          <w:sz w:val="24"/>
          <w:szCs w:val="24"/>
        </w:rPr>
        <w:t xml:space="preserve">безготівково на </w:t>
      </w:r>
      <w:r w:rsidR="00A43241">
        <w:rPr>
          <w:rFonts w:ascii="Times New Roman" w:eastAsia="Times New Roman" w:hAnsi="Times New Roman" w:cs="Times New Roman"/>
          <w:sz w:val="24"/>
          <w:szCs w:val="24"/>
        </w:rPr>
        <w:t xml:space="preserve">розрахунковий </w:t>
      </w:r>
      <w:r w:rsidRPr="002B762E">
        <w:rPr>
          <w:rFonts w:ascii="Times New Roman" w:eastAsia="Times New Roman" w:hAnsi="Times New Roman" w:cs="Times New Roman"/>
          <w:sz w:val="24"/>
          <w:szCs w:val="24"/>
        </w:rPr>
        <w:t>рахунок</w:t>
      </w:r>
      <w:r w:rsidRPr="002B76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52B98" w:rsidRDefault="00021D5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76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Вимоги з надання послуг перевезення , а саме перевізник :</w:t>
      </w:r>
    </w:p>
    <w:p w:rsidR="002B762E" w:rsidRPr="002B762E" w:rsidRDefault="002B762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52B98" w:rsidRPr="002B762E" w:rsidRDefault="00021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2E">
        <w:rPr>
          <w:rFonts w:ascii="Times New Roman" w:eastAsia="Times New Roman" w:hAnsi="Times New Roman" w:cs="Times New Roman"/>
          <w:color w:val="000000"/>
          <w:sz w:val="24"/>
          <w:szCs w:val="24"/>
        </w:rPr>
        <w:t>має бути фізичною особою-підприємцем 3 групи або юридичною особою, з відповідним КВЕД 49.41 для надання послуг перевезення вантажів автомобільним транспортом;</w:t>
      </w:r>
    </w:p>
    <w:p w:rsidR="00E52B98" w:rsidRPr="002B762E" w:rsidRDefault="00021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2E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повинен мати власні транспортні засоби, без залучення транспортно-експедиційних послуг;</w:t>
      </w:r>
    </w:p>
    <w:p w:rsidR="00E52B98" w:rsidRPr="002B762E" w:rsidRDefault="00021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0j0zll" w:colFirst="0" w:colLast="0"/>
      <w:bookmarkEnd w:id="0"/>
      <w:r w:rsidRPr="002B76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мати виробничі потужності в м. Дніпро Дніпропетровської області;</w:t>
      </w:r>
    </w:p>
    <w:p w:rsidR="00E52B98" w:rsidRPr="002B762E" w:rsidRDefault="00021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2E">
        <w:rPr>
          <w:rFonts w:ascii="Times New Roman" w:eastAsia="Times New Roman" w:hAnsi="Times New Roman" w:cs="Times New Roman"/>
          <w:color w:val="000000"/>
          <w:sz w:val="24"/>
          <w:szCs w:val="24"/>
        </w:rPr>
        <w:t>бути</w:t>
      </w:r>
      <w:r w:rsidRPr="002B7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62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самостійним водієм або мати водіїв, які офіційно працевлаштовані  у перевізника.  (ця вимога є важливою, бо в найближчий час може бути запроваджено обов’язкове введення Е-ТТН, де  водії зобов’язані ставити електронні підписи тощо);</w:t>
      </w:r>
    </w:p>
    <w:p w:rsidR="00E52B98" w:rsidRDefault="00021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62E">
        <w:rPr>
          <w:rFonts w:ascii="Times New Roman" w:eastAsia="Times New Roman" w:hAnsi="Times New Roman" w:cs="Times New Roman"/>
          <w:sz w:val="24"/>
          <w:szCs w:val="24"/>
        </w:rPr>
        <w:t xml:space="preserve">знання регіону, де плануються перевезення, з можливістю рекомендацій щодо оптимізації маршруту, та використанням </w:t>
      </w:r>
      <w:proofErr w:type="spellStart"/>
      <w:r w:rsidRPr="002B762E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2B7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762E">
        <w:rPr>
          <w:rFonts w:ascii="Times New Roman" w:eastAsia="Times New Roman" w:hAnsi="Times New Roman" w:cs="Times New Roman"/>
          <w:sz w:val="24"/>
          <w:szCs w:val="24"/>
        </w:rPr>
        <w:t>Maps</w:t>
      </w:r>
      <w:proofErr w:type="spellEnd"/>
      <w:r w:rsidRPr="002B762E">
        <w:rPr>
          <w:rFonts w:ascii="Times New Roman" w:eastAsia="Times New Roman" w:hAnsi="Times New Roman" w:cs="Times New Roman"/>
          <w:sz w:val="24"/>
          <w:szCs w:val="24"/>
        </w:rPr>
        <w:t xml:space="preserve">, Bing </w:t>
      </w:r>
      <w:proofErr w:type="spellStart"/>
      <w:r w:rsidRPr="002B762E">
        <w:rPr>
          <w:rFonts w:ascii="Times New Roman" w:eastAsia="Times New Roman" w:hAnsi="Times New Roman" w:cs="Times New Roman"/>
          <w:sz w:val="24"/>
          <w:szCs w:val="24"/>
        </w:rPr>
        <w:t>maps</w:t>
      </w:r>
      <w:proofErr w:type="spellEnd"/>
      <w:r w:rsidRPr="002B762E">
        <w:rPr>
          <w:rFonts w:ascii="Times New Roman" w:eastAsia="Times New Roman" w:hAnsi="Times New Roman" w:cs="Times New Roman"/>
          <w:sz w:val="24"/>
          <w:szCs w:val="24"/>
        </w:rPr>
        <w:t xml:space="preserve"> тощо;</w:t>
      </w:r>
    </w:p>
    <w:p w:rsidR="006B002D" w:rsidRPr="002B762E" w:rsidRDefault="006B0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2D">
        <w:rPr>
          <w:rFonts w:ascii="Times New Roman" w:eastAsia="Times New Roman" w:hAnsi="Times New Roman" w:cs="Times New Roman"/>
          <w:sz w:val="24"/>
          <w:szCs w:val="24"/>
        </w:rPr>
        <w:t>закріпити за клієнтом менеджера/логіста або іншої відповідальної особи  для оперативного реагування на потребу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B98" w:rsidRPr="002B762E" w:rsidRDefault="00021D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62E">
        <w:rPr>
          <w:rFonts w:ascii="Times New Roman" w:eastAsia="Times New Roman" w:hAnsi="Times New Roman" w:cs="Times New Roman"/>
          <w:sz w:val="24"/>
          <w:szCs w:val="24"/>
        </w:rPr>
        <w:t>бажано мати печатку при оформлені паперових документів</w:t>
      </w:r>
      <w:r w:rsidR="006B00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B98" w:rsidRPr="002B762E" w:rsidRDefault="00021D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62E">
        <w:rPr>
          <w:rFonts w:ascii="Times New Roman" w:eastAsia="Times New Roman" w:hAnsi="Times New Roman" w:cs="Times New Roman"/>
          <w:sz w:val="24"/>
          <w:szCs w:val="24"/>
        </w:rPr>
        <w:t xml:space="preserve">бажаний досвід з Фондами. </w:t>
      </w:r>
    </w:p>
    <w:p w:rsidR="00E52B98" w:rsidRPr="002B762E" w:rsidRDefault="00E5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62E" w:rsidRDefault="0002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6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2B762E" w:rsidRDefault="002B7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02D" w:rsidRDefault="006B0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762E" w:rsidRDefault="002B7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7DA" w:rsidRDefault="00564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B98" w:rsidRPr="002B762E" w:rsidRDefault="0002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76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6B00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2B76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Технічні вимоги до транспортних засобів:</w:t>
      </w:r>
    </w:p>
    <w:p w:rsidR="00E52B98" w:rsidRPr="002B762E" w:rsidRDefault="00E52B9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411"/>
        <w:gridCol w:w="1559"/>
        <w:gridCol w:w="1134"/>
        <w:gridCol w:w="1134"/>
        <w:gridCol w:w="1276"/>
        <w:gridCol w:w="1417"/>
        <w:gridCol w:w="1418"/>
      </w:tblGrid>
      <w:tr w:rsidR="00E52B98" w:rsidRPr="002B762E" w:rsidTr="002B762E">
        <w:tc>
          <w:tcPr>
            <w:tcW w:w="567" w:type="dxa"/>
          </w:tcPr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411" w:type="dxa"/>
          </w:tcPr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Авто</w:t>
            </w:r>
          </w:p>
        </w:tc>
        <w:tc>
          <w:tcPr>
            <w:tcW w:w="1559" w:type="dxa"/>
          </w:tcPr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Кіл-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ть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палет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ЕUR</w:t>
            </w:r>
          </w:p>
        </w:tc>
        <w:tc>
          <w:tcPr>
            <w:tcW w:w="1134" w:type="dxa"/>
          </w:tcPr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Об’єм,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</w:tcPr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Рокла</w:t>
            </w:r>
            <w:proofErr w:type="spellEnd"/>
          </w:p>
        </w:tc>
        <w:tc>
          <w:tcPr>
            <w:tcW w:w="1276" w:type="dxa"/>
          </w:tcPr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Гідроборт</w:t>
            </w:r>
            <w:proofErr w:type="spellEnd"/>
          </w:p>
        </w:tc>
        <w:tc>
          <w:tcPr>
            <w:tcW w:w="1417" w:type="dxa"/>
          </w:tcPr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Кіл-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ть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авто у виробничих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потужностях</w:t>
            </w:r>
            <w:proofErr w:type="spellEnd"/>
          </w:p>
        </w:tc>
        <w:tc>
          <w:tcPr>
            <w:tcW w:w="1418" w:type="dxa"/>
          </w:tcPr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Примітки</w:t>
            </w:r>
          </w:p>
        </w:tc>
      </w:tr>
      <w:tr w:rsidR="00E52B98" w:rsidRPr="002B762E" w:rsidTr="002B762E">
        <w:trPr>
          <w:trHeight w:val="70"/>
        </w:trPr>
        <w:tc>
          <w:tcPr>
            <w:tcW w:w="567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>до 1,5-2</w:t>
            </w: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34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</w:t>
            </w:r>
          </w:p>
        </w:tc>
        <w:tc>
          <w:tcPr>
            <w:tcW w:w="1134" w:type="dxa"/>
            <w:vMerge w:val="restart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417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*зазначена фактична маса авто (повна  маса  за мінусом без навантаження </w:t>
            </w:r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технічним паспортом</w:t>
            </w:r>
            <w:r w:rsidRPr="002B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). Допускаються незначні відхилення</w:t>
            </w: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52B98" w:rsidRPr="002B762E" w:rsidTr="002B762E">
        <w:trPr>
          <w:trHeight w:val="819"/>
        </w:trPr>
        <w:tc>
          <w:tcPr>
            <w:tcW w:w="567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3-4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134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27-35</w:t>
            </w:r>
          </w:p>
        </w:tc>
        <w:tc>
          <w:tcPr>
            <w:tcW w:w="1134" w:type="dxa"/>
            <w:vMerge/>
          </w:tcPr>
          <w:p w:rsidR="00E52B98" w:rsidRPr="002B762E" w:rsidRDefault="00E52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бажано</w:t>
            </w: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E52B98" w:rsidRPr="002B762E" w:rsidRDefault="00E52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B98" w:rsidRPr="002B762E" w:rsidTr="002B762E">
        <w:trPr>
          <w:trHeight w:val="849"/>
        </w:trPr>
        <w:tc>
          <w:tcPr>
            <w:tcW w:w="567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5-7*</w:t>
            </w:r>
          </w:p>
        </w:tc>
        <w:tc>
          <w:tcPr>
            <w:tcW w:w="1559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1134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35-45</w:t>
            </w:r>
          </w:p>
        </w:tc>
        <w:tc>
          <w:tcPr>
            <w:tcW w:w="1134" w:type="dxa"/>
            <w:vMerge/>
          </w:tcPr>
          <w:p w:rsidR="00E52B98" w:rsidRPr="002B762E" w:rsidRDefault="00E52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2B98" w:rsidRPr="002B762E" w:rsidRDefault="00E52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E52B98" w:rsidRPr="002B762E" w:rsidRDefault="00E52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B98" w:rsidRPr="002B762E" w:rsidTr="002B762E">
        <w:trPr>
          <w:trHeight w:val="960"/>
        </w:trPr>
        <w:tc>
          <w:tcPr>
            <w:tcW w:w="567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10*</w:t>
            </w:r>
          </w:p>
        </w:tc>
        <w:tc>
          <w:tcPr>
            <w:tcW w:w="1559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1134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  <w:tc>
          <w:tcPr>
            <w:tcW w:w="1134" w:type="dxa"/>
            <w:vMerge/>
          </w:tcPr>
          <w:p w:rsidR="00E52B98" w:rsidRPr="002B762E" w:rsidRDefault="00E52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2B98" w:rsidRPr="002B762E" w:rsidRDefault="00E52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E5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98" w:rsidRPr="002B762E" w:rsidRDefault="0002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E52B98" w:rsidRPr="002B762E" w:rsidRDefault="00E52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4444" w:rsidRDefault="00021D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2B762E">
        <w:rPr>
          <w:rFonts w:ascii="Times New Roman" w:eastAsia="Times New Roman" w:hAnsi="Times New Roman" w:cs="Times New Roman"/>
          <w:sz w:val="24"/>
          <w:szCs w:val="24"/>
        </w:rPr>
        <w:tab/>
        <w:t xml:space="preserve">Увага! Може бути декілька надавачів послуг з </w:t>
      </w:r>
      <w:proofErr w:type="spellStart"/>
      <w:r w:rsidRPr="002B762E">
        <w:rPr>
          <w:rFonts w:ascii="Times New Roman" w:eastAsia="Times New Roman" w:hAnsi="Times New Roman" w:cs="Times New Roman"/>
          <w:sz w:val="24"/>
          <w:szCs w:val="24"/>
        </w:rPr>
        <w:t>перевізення</w:t>
      </w:r>
      <w:proofErr w:type="spellEnd"/>
      <w:r w:rsidRPr="002B762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" w:name="_heading=h.1fob9te" w:colFirst="0" w:colLast="0"/>
      <w:bookmarkEnd w:id="2"/>
    </w:p>
    <w:p w:rsidR="00E52B98" w:rsidRPr="002B762E" w:rsidRDefault="00021D59" w:rsidP="006C4444">
      <w:pPr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62E">
        <w:rPr>
          <w:rFonts w:ascii="Times New Roman" w:eastAsia="Times New Roman" w:hAnsi="Times New Roman" w:cs="Times New Roman"/>
          <w:sz w:val="24"/>
          <w:szCs w:val="24"/>
        </w:rPr>
        <w:t xml:space="preserve">Наприклад: у одного ФОП  є тільки авто 5-7 та 10 </w:t>
      </w:r>
      <w:proofErr w:type="spellStart"/>
      <w:r w:rsidRPr="002B762E">
        <w:rPr>
          <w:rFonts w:ascii="Times New Roman" w:eastAsia="Times New Roman" w:hAnsi="Times New Roman" w:cs="Times New Roman"/>
          <w:sz w:val="24"/>
          <w:szCs w:val="24"/>
        </w:rPr>
        <w:t>тонн</w:t>
      </w:r>
      <w:proofErr w:type="spellEnd"/>
      <w:r w:rsidRPr="002B762E">
        <w:rPr>
          <w:rFonts w:ascii="Times New Roman" w:eastAsia="Times New Roman" w:hAnsi="Times New Roman" w:cs="Times New Roman"/>
          <w:sz w:val="24"/>
          <w:szCs w:val="24"/>
        </w:rPr>
        <w:t xml:space="preserve">, у другого ФОП є тільки авто 1,5-2 </w:t>
      </w:r>
      <w:proofErr w:type="spellStart"/>
      <w:r w:rsidRPr="002B762E">
        <w:rPr>
          <w:rFonts w:ascii="Times New Roman" w:eastAsia="Times New Roman" w:hAnsi="Times New Roman" w:cs="Times New Roman"/>
          <w:sz w:val="24"/>
          <w:szCs w:val="24"/>
        </w:rPr>
        <w:t>тонн</w:t>
      </w:r>
      <w:proofErr w:type="spellEnd"/>
      <w:r w:rsidRPr="002B762E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</w:p>
    <w:p w:rsidR="00E52B98" w:rsidRPr="002B762E" w:rsidRDefault="00E52B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B98" w:rsidRPr="002B762E" w:rsidRDefault="00021D5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7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76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Фінананові</w:t>
      </w:r>
      <w:proofErr w:type="spellEnd"/>
      <w:r w:rsidRPr="002B76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B76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пропозициї</w:t>
      </w:r>
      <w:proofErr w:type="spellEnd"/>
      <w:r w:rsidRPr="002B76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 формування вартості </w:t>
      </w:r>
      <w:proofErr w:type="spellStart"/>
      <w:r w:rsidRPr="002B76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перевезеннь</w:t>
      </w:r>
      <w:proofErr w:type="spellEnd"/>
      <w:r w:rsidRPr="002B76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E52B98" w:rsidRPr="002B762E" w:rsidRDefault="00E52B98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f4"/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590"/>
        <w:gridCol w:w="2494"/>
        <w:gridCol w:w="2146"/>
        <w:gridCol w:w="2977"/>
      </w:tblGrid>
      <w:tr w:rsidR="00E52B98" w:rsidRPr="002B762E" w:rsidTr="002B762E">
        <w:tc>
          <w:tcPr>
            <w:tcW w:w="851" w:type="dxa"/>
          </w:tcPr>
          <w:p w:rsidR="00E52B98" w:rsidRPr="002B762E" w:rsidRDefault="00021D59" w:rsidP="002B762E">
            <w:pPr>
              <w:ind w:hanging="111"/>
              <w:rPr>
                <w:rFonts w:ascii="Times New Roman" w:eastAsia="Times New Roman" w:hAnsi="Times New Roman" w:cs="Times New Roman"/>
                <w:b/>
              </w:rPr>
            </w:pPr>
            <w:r w:rsidRPr="002B762E">
              <w:rPr>
                <w:rFonts w:ascii="Times New Roman" w:eastAsia="Times New Roman" w:hAnsi="Times New Roman" w:cs="Times New Roman"/>
                <w:b/>
              </w:rPr>
              <w:t>Авто</w:t>
            </w:r>
          </w:p>
        </w:tc>
        <w:tc>
          <w:tcPr>
            <w:tcW w:w="2590" w:type="dxa"/>
          </w:tcPr>
          <w:p w:rsidR="00E52B98" w:rsidRPr="002B762E" w:rsidRDefault="00021D59" w:rsidP="002B762E">
            <w:pPr>
              <w:rPr>
                <w:rFonts w:ascii="Times New Roman" w:eastAsia="Times New Roman" w:hAnsi="Times New Roman" w:cs="Times New Roman"/>
                <w:b/>
              </w:rPr>
            </w:pPr>
            <w:r w:rsidRPr="002B762E">
              <w:rPr>
                <w:rFonts w:ascii="Times New Roman" w:eastAsia="Times New Roman" w:hAnsi="Times New Roman" w:cs="Times New Roman"/>
                <w:b/>
              </w:rPr>
              <w:t>Тариф в межах міста Дніпро та приміській зоні ,  грн</w:t>
            </w:r>
          </w:p>
        </w:tc>
        <w:tc>
          <w:tcPr>
            <w:tcW w:w="2494" w:type="dxa"/>
          </w:tcPr>
          <w:p w:rsidR="00E52B98" w:rsidRPr="002B762E" w:rsidRDefault="00021D59" w:rsidP="002B762E">
            <w:pPr>
              <w:rPr>
                <w:rFonts w:ascii="Times New Roman" w:eastAsia="Times New Roman" w:hAnsi="Times New Roman" w:cs="Times New Roman"/>
                <w:b/>
              </w:rPr>
            </w:pPr>
            <w:r w:rsidRPr="002B762E">
              <w:rPr>
                <w:rFonts w:ascii="Times New Roman" w:eastAsia="Times New Roman" w:hAnsi="Times New Roman" w:cs="Times New Roman"/>
                <w:b/>
              </w:rPr>
              <w:t>Тариф за межі  міста Дніпро ціна за 1 км</w:t>
            </w:r>
          </w:p>
          <w:p w:rsidR="00E52B98" w:rsidRPr="002B762E" w:rsidRDefault="00021D59" w:rsidP="002B762E">
            <w:pPr>
              <w:rPr>
                <w:rFonts w:ascii="Times New Roman" w:eastAsia="Times New Roman" w:hAnsi="Times New Roman" w:cs="Times New Roman"/>
                <w:b/>
              </w:rPr>
            </w:pPr>
            <w:r w:rsidRPr="002B762E">
              <w:rPr>
                <w:rFonts w:ascii="Times New Roman" w:eastAsia="Times New Roman" w:hAnsi="Times New Roman" w:cs="Times New Roman"/>
                <w:b/>
              </w:rPr>
              <w:t xml:space="preserve"> (в одну</w:t>
            </w:r>
          </w:p>
          <w:p w:rsidR="00E52B98" w:rsidRPr="002B762E" w:rsidRDefault="00021D59" w:rsidP="002B762E">
            <w:pPr>
              <w:rPr>
                <w:rFonts w:ascii="Times New Roman" w:eastAsia="Times New Roman" w:hAnsi="Times New Roman" w:cs="Times New Roman"/>
                <w:b/>
              </w:rPr>
            </w:pPr>
            <w:r w:rsidRPr="002B762E">
              <w:rPr>
                <w:rFonts w:ascii="Times New Roman" w:eastAsia="Times New Roman" w:hAnsi="Times New Roman" w:cs="Times New Roman"/>
                <w:b/>
              </w:rPr>
              <w:t xml:space="preserve">сторону  або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b/>
              </w:rPr>
              <w:t>кругорейс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b/>
              </w:rPr>
              <w:t>),</w:t>
            </w:r>
          </w:p>
          <w:p w:rsidR="00E52B98" w:rsidRPr="002B762E" w:rsidRDefault="00021D59" w:rsidP="002B762E">
            <w:pPr>
              <w:rPr>
                <w:rFonts w:ascii="Times New Roman" w:eastAsia="Times New Roman" w:hAnsi="Times New Roman" w:cs="Times New Roman"/>
                <w:b/>
              </w:rPr>
            </w:pPr>
            <w:r w:rsidRPr="002B762E">
              <w:rPr>
                <w:rFonts w:ascii="Times New Roman" w:eastAsia="Times New Roman" w:hAnsi="Times New Roman" w:cs="Times New Roman"/>
                <w:b/>
              </w:rPr>
              <w:t>грн</w:t>
            </w:r>
          </w:p>
        </w:tc>
        <w:tc>
          <w:tcPr>
            <w:tcW w:w="2146" w:type="dxa"/>
          </w:tcPr>
          <w:p w:rsidR="00E52B98" w:rsidRPr="002B762E" w:rsidRDefault="00021D59" w:rsidP="002B762E">
            <w:pPr>
              <w:rPr>
                <w:rFonts w:ascii="Times New Roman" w:eastAsia="Times New Roman" w:hAnsi="Times New Roman" w:cs="Times New Roman"/>
                <w:b/>
              </w:rPr>
            </w:pPr>
            <w:r w:rsidRPr="002B762E">
              <w:rPr>
                <w:rFonts w:ascii="Times New Roman" w:eastAsia="Times New Roman" w:hAnsi="Times New Roman" w:cs="Times New Roman"/>
                <w:b/>
              </w:rPr>
              <w:t>Тариф за додаткові точки вивантаження в одному населеному пункті, грн (так/ні, ціна)</w:t>
            </w:r>
          </w:p>
        </w:tc>
        <w:tc>
          <w:tcPr>
            <w:tcW w:w="2977" w:type="dxa"/>
          </w:tcPr>
          <w:p w:rsidR="00E52B98" w:rsidRPr="002B762E" w:rsidRDefault="00021D59" w:rsidP="002B762E">
            <w:pPr>
              <w:rPr>
                <w:rFonts w:ascii="Times New Roman" w:eastAsia="Times New Roman" w:hAnsi="Times New Roman" w:cs="Times New Roman"/>
                <w:b/>
              </w:rPr>
            </w:pPr>
            <w:r w:rsidRPr="002B762E">
              <w:rPr>
                <w:rFonts w:ascii="Times New Roman" w:eastAsia="Times New Roman" w:hAnsi="Times New Roman" w:cs="Times New Roman"/>
                <w:b/>
              </w:rPr>
              <w:t>Примітки</w:t>
            </w:r>
          </w:p>
        </w:tc>
      </w:tr>
      <w:tr w:rsidR="00E52B98" w:rsidRPr="002B762E" w:rsidTr="002B762E">
        <w:trPr>
          <w:trHeight w:val="659"/>
        </w:trPr>
        <w:tc>
          <w:tcPr>
            <w:tcW w:w="851" w:type="dxa"/>
          </w:tcPr>
          <w:p w:rsidR="00E52B98" w:rsidRPr="002B762E" w:rsidRDefault="00021D59" w:rsidP="002B762E">
            <w:pPr>
              <w:rPr>
                <w:rFonts w:ascii="Times New Roman" w:eastAsia="Times New Roman" w:hAnsi="Times New Roman" w:cs="Times New Roman"/>
              </w:rPr>
            </w:pPr>
            <w:r w:rsidRPr="002B762E"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E52B98" w:rsidRPr="002B762E" w:rsidRDefault="00E52B98" w:rsidP="002B762E">
            <w:pPr>
              <w:rPr>
                <w:rFonts w:ascii="Times New Roman" w:eastAsia="Times New Roman" w:hAnsi="Times New Roman" w:cs="Times New Roman"/>
              </w:rPr>
            </w:pPr>
          </w:p>
          <w:p w:rsidR="00E52B98" w:rsidRPr="002B762E" w:rsidRDefault="00021D59" w:rsidP="002B762E">
            <w:pPr>
              <w:rPr>
                <w:rFonts w:ascii="Times New Roman" w:eastAsia="Times New Roman" w:hAnsi="Times New Roman" w:cs="Times New Roman"/>
              </w:rPr>
            </w:pPr>
            <w:r w:rsidRPr="002B762E">
              <w:rPr>
                <w:rFonts w:ascii="Times New Roman" w:eastAsia="Times New Roman" w:hAnsi="Times New Roman" w:cs="Times New Roman"/>
              </w:rPr>
              <w:t xml:space="preserve">        1 </w:t>
            </w:r>
          </w:p>
        </w:tc>
        <w:tc>
          <w:tcPr>
            <w:tcW w:w="2590" w:type="dxa"/>
          </w:tcPr>
          <w:p w:rsidR="00E52B98" w:rsidRPr="002B762E" w:rsidRDefault="00021D59" w:rsidP="002B762E">
            <w:pPr>
              <w:rPr>
                <w:rFonts w:ascii="Times New Roman" w:eastAsia="Times New Roman" w:hAnsi="Times New Roman" w:cs="Times New Roman"/>
              </w:rPr>
            </w:pPr>
            <w:r w:rsidRPr="002B762E">
              <w:rPr>
                <w:rFonts w:ascii="Times New Roman" w:eastAsia="Times New Roman" w:hAnsi="Times New Roman" w:cs="Times New Roman"/>
              </w:rPr>
              <w:t xml:space="preserve">Мінімальне замовлення     (подача + </w:t>
            </w:r>
            <w:r w:rsidRPr="002B762E">
              <w:rPr>
                <w:rFonts w:ascii="Times New Roman" w:eastAsia="Times New Roman" w:hAnsi="Times New Roman" w:cs="Times New Roman"/>
                <w:shd w:val="clear" w:color="auto" w:fill="F2F2F2"/>
              </w:rPr>
              <w:t xml:space="preserve">_ </w:t>
            </w:r>
            <w:r w:rsidRPr="002B762E">
              <w:rPr>
                <w:rFonts w:ascii="Times New Roman" w:eastAsia="Times New Roman" w:hAnsi="Times New Roman" w:cs="Times New Roman"/>
              </w:rPr>
              <w:t>години)</w:t>
            </w:r>
          </w:p>
          <w:p w:rsidR="00E52B98" w:rsidRPr="002B762E" w:rsidRDefault="00021D59" w:rsidP="002B762E">
            <w:pPr>
              <w:rPr>
                <w:rFonts w:ascii="Times New Roman" w:eastAsia="Times New Roman" w:hAnsi="Times New Roman" w:cs="Times New Roman"/>
              </w:rPr>
            </w:pPr>
            <w:r w:rsidRPr="002B762E">
              <w:rPr>
                <w:rFonts w:ascii="Times New Roman" w:eastAsia="Times New Roman" w:hAnsi="Times New Roman" w:cs="Times New Roman"/>
              </w:rPr>
              <w:t xml:space="preserve">Після закінчення </w:t>
            </w:r>
            <w:r w:rsidRPr="002B762E">
              <w:rPr>
                <w:rFonts w:ascii="Times New Roman" w:eastAsia="Times New Roman" w:hAnsi="Times New Roman" w:cs="Times New Roman"/>
                <w:shd w:val="clear" w:color="auto" w:fill="F2F2F2"/>
              </w:rPr>
              <w:t>_</w:t>
            </w:r>
            <w:r w:rsidRPr="002B762E">
              <w:rPr>
                <w:rFonts w:ascii="Times New Roman" w:eastAsia="Times New Roman" w:hAnsi="Times New Roman" w:cs="Times New Roman"/>
              </w:rPr>
              <w:t>х годин</w:t>
            </w:r>
          </w:p>
          <w:p w:rsidR="00E52B98" w:rsidRPr="002B762E" w:rsidRDefault="00021D59" w:rsidP="002B762E">
            <w:pPr>
              <w:rPr>
                <w:rFonts w:ascii="Times New Roman" w:eastAsia="Times New Roman" w:hAnsi="Times New Roman" w:cs="Times New Roman"/>
              </w:rPr>
            </w:pPr>
            <w:r w:rsidRPr="002B762E">
              <w:rPr>
                <w:rFonts w:ascii="Times New Roman" w:eastAsia="Times New Roman" w:hAnsi="Times New Roman" w:cs="Times New Roman"/>
              </w:rPr>
              <w:t xml:space="preserve">Кожна наступна година </w:t>
            </w:r>
            <w:r w:rsidRPr="002B762E">
              <w:rPr>
                <w:rFonts w:ascii="Times New Roman" w:eastAsia="Times New Roman" w:hAnsi="Times New Roman" w:cs="Times New Roman"/>
                <w:shd w:val="clear" w:color="auto" w:fill="F2F2F2"/>
              </w:rPr>
              <w:t>__</w:t>
            </w:r>
          </w:p>
          <w:p w:rsidR="00E52B98" w:rsidRPr="002B762E" w:rsidRDefault="00021D59" w:rsidP="002B762E">
            <w:pPr>
              <w:rPr>
                <w:rFonts w:ascii="Times New Roman" w:eastAsia="Times New Roman" w:hAnsi="Times New Roman" w:cs="Times New Roman"/>
                <w:b/>
              </w:rPr>
            </w:pPr>
            <w:r w:rsidRPr="002B762E">
              <w:rPr>
                <w:rFonts w:ascii="Times New Roman" w:eastAsia="Times New Roman" w:hAnsi="Times New Roman" w:cs="Times New Roman"/>
                <w:b/>
              </w:rPr>
              <w:t>або інші умови перевізника</w:t>
            </w:r>
          </w:p>
        </w:tc>
        <w:tc>
          <w:tcPr>
            <w:tcW w:w="2494" w:type="dxa"/>
          </w:tcPr>
          <w:p w:rsidR="00E52B98" w:rsidRPr="002B762E" w:rsidRDefault="00021D59" w:rsidP="002B762E">
            <w:pPr>
              <w:rPr>
                <w:rFonts w:ascii="Times New Roman" w:eastAsia="Times New Roman" w:hAnsi="Times New Roman" w:cs="Times New Roman"/>
              </w:rPr>
            </w:pPr>
            <w:r w:rsidRPr="002B762E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E52B98" w:rsidRPr="002B762E" w:rsidRDefault="00E52B98" w:rsidP="00A43241">
            <w:pPr>
              <w:rPr>
                <w:rFonts w:ascii="Times New Roman" w:eastAsia="Times New Roman" w:hAnsi="Times New Roman" w:cs="Times New Roman"/>
              </w:rPr>
            </w:pPr>
          </w:p>
          <w:p w:rsidR="00E52B98" w:rsidRPr="002B762E" w:rsidRDefault="00021D59" w:rsidP="00A43241">
            <w:pPr>
              <w:rPr>
                <w:rFonts w:ascii="Times New Roman" w:eastAsia="Times New Roman" w:hAnsi="Times New Roman" w:cs="Times New Roman"/>
              </w:rPr>
            </w:pPr>
            <w:r w:rsidRPr="002B762E">
              <w:rPr>
                <w:rFonts w:ascii="Times New Roman" w:eastAsia="Times New Roman" w:hAnsi="Times New Roman" w:cs="Times New Roman"/>
              </w:rPr>
              <w:t xml:space="preserve"> *якщо є вартість</w:t>
            </w:r>
          </w:p>
          <w:p w:rsidR="00E52B98" w:rsidRPr="002B762E" w:rsidRDefault="00021D59" w:rsidP="00A43241">
            <w:pPr>
              <w:rPr>
                <w:rFonts w:ascii="Times New Roman" w:eastAsia="Times New Roman" w:hAnsi="Times New Roman" w:cs="Times New Roman"/>
              </w:rPr>
            </w:pPr>
            <w:r w:rsidRPr="002B762E">
              <w:rPr>
                <w:rFonts w:ascii="Times New Roman" w:eastAsia="Times New Roman" w:hAnsi="Times New Roman" w:cs="Times New Roman"/>
              </w:rPr>
              <w:t>подачі авто на склад, крім</w:t>
            </w:r>
            <w:r w:rsidR="00A432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</w:rPr>
              <w:t>покілометрового</w:t>
            </w:r>
            <w:proofErr w:type="spellEnd"/>
          </w:p>
          <w:p w:rsidR="00E52B98" w:rsidRPr="002B762E" w:rsidRDefault="00021D59" w:rsidP="00A43241">
            <w:pPr>
              <w:rPr>
                <w:rFonts w:ascii="Times New Roman" w:eastAsia="Times New Roman" w:hAnsi="Times New Roman" w:cs="Times New Roman"/>
              </w:rPr>
            </w:pPr>
            <w:r w:rsidRPr="002B762E">
              <w:rPr>
                <w:rFonts w:ascii="Times New Roman" w:eastAsia="Times New Roman" w:hAnsi="Times New Roman" w:cs="Times New Roman"/>
              </w:rPr>
              <w:t>тарифу, то треба це</w:t>
            </w:r>
          </w:p>
          <w:p w:rsidR="00E52B98" w:rsidRPr="002B762E" w:rsidRDefault="00021D59" w:rsidP="00A43241">
            <w:pPr>
              <w:rPr>
                <w:rFonts w:ascii="Times New Roman" w:eastAsia="Times New Roman" w:hAnsi="Times New Roman" w:cs="Times New Roman"/>
              </w:rPr>
            </w:pPr>
            <w:r w:rsidRPr="002B762E">
              <w:rPr>
                <w:rFonts w:ascii="Times New Roman" w:eastAsia="Times New Roman" w:hAnsi="Times New Roman" w:cs="Times New Roman"/>
              </w:rPr>
              <w:t>зазначити</w:t>
            </w:r>
          </w:p>
        </w:tc>
        <w:tc>
          <w:tcPr>
            <w:tcW w:w="2146" w:type="dxa"/>
          </w:tcPr>
          <w:p w:rsidR="00E52B98" w:rsidRPr="002B762E" w:rsidRDefault="00E52B98" w:rsidP="002B76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52B98" w:rsidRPr="002B762E" w:rsidRDefault="00E52B98" w:rsidP="002B762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B98" w:rsidRPr="002B762E" w:rsidRDefault="00E52B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B98" w:rsidRPr="002B762E" w:rsidRDefault="00E52B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B98" w:rsidRPr="002B762E" w:rsidRDefault="00E52B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B98" w:rsidRPr="00A43241" w:rsidRDefault="00021D5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2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Критерії оцінки : 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3545"/>
        <w:gridCol w:w="6798"/>
      </w:tblGrid>
      <w:tr w:rsidR="002B762E" w:rsidRPr="002B762E" w:rsidTr="006B54C0">
        <w:trPr>
          <w:trHeight w:val="315"/>
        </w:trPr>
        <w:tc>
          <w:tcPr>
            <w:tcW w:w="3545" w:type="dxa"/>
            <w:hideMark/>
          </w:tcPr>
          <w:p w:rsidR="002B762E" w:rsidRPr="00A43241" w:rsidRDefault="002B762E" w:rsidP="00A4324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241">
              <w:rPr>
                <w:rFonts w:ascii="Times New Roman" w:eastAsia="Times New Roman" w:hAnsi="Times New Roman" w:cs="Times New Roman"/>
                <w:b/>
                <w:bCs/>
              </w:rPr>
              <w:t>КРИТЕРІЇ</w:t>
            </w:r>
            <w:r w:rsidR="00A43241" w:rsidRPr="00A4324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43241">
              <w:rPr>
                <w:rFonts w:ascii="Times New Roman" w:eastAsia="Times New Roman" w:hAnsi="Times New Roman" w:cs="Times New Roman"/>
                <w:b/>
                <w:bCs/>
              </w:rPr>
              <w:t>ТЕХНІЧНОЇ ОЦІНКИ</w:t>
            </w:r>
          </w:p>
        </w:tc>
        <w:tc>
          <w:tcPr>
            <w:tcW w:w="6798" w:type="dxa"/>
            <w:noWrap/>
            <w:hideMark/>
          </w:tcPr>
          <w:p w:rsidR="002B762E" w:rsidRPr="002B762E" w:rsidRDefault="002B762E" w:rsidP="002B76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Максимальний бал</w:t>
            </w:r>
          </w:p>
        </w:tc>
      </w:tr>
      <w:tr w:rsidR="002B762E" w:rsidRPr="002B762E" w:rsidTr="006B54C0">
        <w:trPr>
          <w:trHeight w:val="1050"/>
        </w:trPr>
        <w:tc>
          <w:tcPr>
            <w:tcW w:w="3545" w:type="dxa"/>
            <w:hideMark/>
          </w:tcPr>
          <w:p w:rsidR="002B762E" w:rsidRPr="002B762E" w:rsidRDefault="002B762E" w:rsidP="002B7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Готовність працювати з електронними ТТН та за вимогою з електронними документами </w:t>
            </w:r>
          </w:p>
        </w:tc>
        <w:tc>
          <w:tcPr>
            <w:tcW w:w="6798" w:type="dxa"/>
            <w:noWrap/>
            <w:hideMark/>
          </w:tcPr>
          <w:p w:rsidR="002B762E" w:rsidRPr="00A43241" w:rsidRDefault="002B762E" w:rsidP="002B76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виконавець готовий працювати електронними ТТН - 15 балів,</w:t>
            </w: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виконавець не готовий працювати електронними ТТН - 0 балів</w:t>
            </w:r>
          </w:p>
        </w:tc>
      </w:tr>
      <w:tr w:rsidR="002B762E" w:rsidRPr="002B762E" w:rsidTr="006B54C0">
        <w:trPr>
          <w:trHeight w:val="300"/>
        </w:trPr>
        <w:tc>
          <w:tcPr>
            <w:tcW w:w="3545" w:type="dxa"/>
            <w:hideMark/>
          </w:tcPr>
          <w:p w:rsidR="002B762E" w:rsidRPr="002B762E" w:rsidRDefault="002B762E" w:rsidP="002B7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Технічне 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Можливість надання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>Рокли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будь якого авто) </w:t>
            </w:r>
          </w:p>
        </w:tc>
        <w:tc>
          <w:tcPr>
            <w:tcW w:w="6798" w:type="dxa"/>
            <w:noWrap/>
            <w:hideMark/>
          </w:tcPr>
          <w:p w:rsidR="002B762E" w:rsidRPr="00A43241" w:rsidRDefault="002B762E" w:rsidP="002B76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Надання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рокли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- 10 балів;</w:t>
            </w: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відсутність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рокли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-0 балів.</w:t>
            </w:r>
          </w:p>
        </w:tc>
      </w:tr>
      <w:tr w:rsidR="002B762E" w:rsidRPr="002B762E" w:rsidTr="006B54C0">
        <w:trPr>
          <w:trHeight w:val="885"/>
        </w:trPr>
        <w:tc>
          <w:tcPr>
            <w:tcW w:w="3545" w:type="dxa"/>
            <w:hideMark/>
          </w:tcPr>
          <w:p w:rsidR="002B762E" w:rsidRPr="002B762E" w:rsidRDefault="002B762E" w:rsidP="002B7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Можливість надання авто з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>гідробортом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від 5т авто</w:t>
            </w:r>
          </w:p>
        </w:tc>
        <w:tc>
          <w:tcPr>
            <w:tcW w:w="6798" w:type="dxa"/>
            <w:hideMark/>
          </w:tcPr>
          <w:p w:rsidR="002B762E" w:rsidRPr="00A43241" w:rsidRDefault="000F093C" w:rsidP="002B76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Надання авто 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гідробортом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762E"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- 10 балів,  </w:t>
            </w:r>
            <w:r w:rsidR="002B762E"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відсутність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 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гідробортом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762E"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- 0 балів</w:t>
            </w:r>
          </w:p>
        </w:tc>
      </w:tr>
      <w:tr w:rsidR="002B762E" w:rsidRPr="002B762E" w:rsidTr="006B54C0">
        <w:trPr>
          <w:trHeight w:val="953"/>
        </w:trPr>
        <w:tc>
          <w:tcPr>
            <w:tcW w:w="3545" w:type="dxa"/>
            <w:hideMark/>
          </w:tcPr>
          <w:p w:rsidR="002B762E" w:rsidRPr="002B762E" w:rsidRDefault="002B762E" w:rsidP="002B7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Можливість надання декількох авто </w:t>
            </w:r>
          </w:p>
        </w:tc>
        <w:tc>
          <w:tcPr>
            <w:tcW w:w="6798" w:type="dxa"/>
            <w:hideMark/>
          </w:tcPr>
          <w:p w:rsidR="002B762E" w:rsidRPr="00A43241" w:rsidRDefault="002B762E" w:rsidP="002B76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Можливість надання декількох авто - 15 балів;  </w:t>
            </w: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відсутність можливості надання </w:t>
            </w:r>
            <w:r w:rsidR="00A43241"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додаткових авто</w:t>
            </w: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- 0 </w:t>
            </w:r>
            <w:r w:rsidR="00A43241"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балів</w:t>
            </w:r>
          </w:p>
        </w:tc>
      </w:tr>
      <w:tr w:rsidR="002B762E" w:rsidRPr="002B762E" w:rsidTr="006B54C0">
        <w:trPr>
          <w:trHeight w:val="1485"/>
        </w:trPr>
        <w:tc>
          <w:tcPr>
            <w:tcW w:w="3545" w:type="dxa"/>
            <w:hideMark/>
          </w:tcPr>
          <w:p w:rsidR="002B762E" w:rsidRPr="002B762E" w:rsidRDefault="002B762E" w:rsidP="002B7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Можливість формування вартості перевезення за погодженим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прайсом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прорахованим маршрутом за допомогою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Bing </w:t>
            </w:r>
            <w:proofErr w:type="spellStart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proofErr w:type="spellEnd"/>
            <w:r w:rsidRPr="002B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6798" w:type="dxa"/>
            <w:hideMark/>
          </w:tcPr>
          <w:p w:rsidR="00A43241" w:rsidRPr="00A43241" w:rsidRDefault="002B762E" w:rsidP="00A43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Виконавець підтверджує можливість формування вартості перевезення за погодженим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прайсом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прорахованим маршрутом за допомогою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Maps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Bing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maps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тощо - </w:t>
            </w:r>
            <w:r w:rsidR="00A43241"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балів;</w:t>
            </w:r>
          </w:p>
          <w:p w:rsidR="002B762E" w:rsidRPr="00A43241" w:rsidRDefault="002B762E" w:rsidP="00A43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Виконавець підтверджує можливість формування вартості перевезення за погодженим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прайсом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але без використання зазначених програм - 15 балів;</w:t>
            </w:r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виконавиць не має можливості формування вартості перевезення за погодженим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прайсом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 прорахованим маршрутом за допомогою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Maps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Bing </w:t>
            </w:r>
            <w:proofErr w:type="spellStart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maps</w:t>
            </w:r>
            <w:proofErr w:type="spellEnd"/>
            <w:r w:rsidRPr="00A432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тощо - 0 </w:t>
            </w:r>
          </w:p>
        </w:tc>
      </w:tr>
      <w:tr w:rsidR="002B762E" w:rsidRPr="002B762E" w:rsidTr="006B54C0">
        <w:trPr>
          <w:trHeight w:val="315"/>
        </w:trPr>
        <w:tc>
          <w:tcPr>
            <w:tcW w:w="3545" w:type="dxa"/>
            <w:hideMark/>
          </w:tcPr>
          <w:p w:rsidR="002B762E" w:rsidRPr="002B762E" w:rsidRDefault="002B762E" w:rsidP="002B76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7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6798" w:type="dxa"/>
            <w:noWrap/>
            <w:hideMark/>
          </w:tcPr>
          <w:p w:rsidR="002B762E" w:rsidRPr="002B762E" w:rsidRDefault="00A43241" w:rsidP="002B76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E52B98" w:rsidRPr="002B762E" w:rsidRDefault="00E52B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E52B98" w:rsidRPr="002B762E">
      <w:headerReference w:type="default" r:id="rId8"/>
      <w:pgSz w:w="11906" w:h="16838"/>
      <w:pgMar w:top="0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D2E" w:rsidRDefault="000A1D2E">
      <w:pPr>
        <w:spacing w:after="0" w:line="240" w:lineRule="auto"/>
      </w:pPr>
      <w:r>
        <w:separator/>
      </w:r>
    </w:p>
  </w:endnote>
  <w:endnote w:type="continuationSeparator" w:id="0">
    <w:p w:rsidR="000A1D2E" w:rsidRDefault="000A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D2E" w:rsidRDefault="000A1D2E">
      <w:pPr>
        <w:spacing w:after="0" w:line="240" w:lineRule="auto"/>
      </w:pPr>
      <w:r>
        <w:separator/>
      </w:r>
    </w:p>
  </w:footnote>
  <w:footnote w:type="continuationSeparator" w:id="0">
    <w:p w:rsidR="000A1D2E" w:rsidRDefault="000A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B98" w:rsidRDefault="002B762E" w:rsidP="002B76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560"/>
      <w:rPr>
        <w:color w:val="000000"/>
      </w:rPr>
    </w:pPr>
    <w:r>
      <w:rPr>
        <w:noProof/>
      </w:rPr>
      <w:drawing>
        <wp:inline distT="0" distB="0" distL="0" distR="0" wp14:anchorId="0A9DE1AF" wp14:editId="65E7AD32">
          <wp:extent cx="1114425" cy="800100"/>
          <wp:effectExtent l="0" t="0" r="0" b="0"/>
          <wp:docPr id="2" name="image1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94B70"/>
    <w:multiLevelType w:val="multilevel"/>
    <w:tmpl w:val="91F4E9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605BA8"/>
    <w:multiLevelType w:val="multilevel"/>
    <w:tmpl w:val="EDDCBEF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98"/>
    <w:rsid w:val="00021D59"/>
    <w:rsid w:val="000A1D2E"/>
    <w:rsid w:val="000F093C"/>
    <w:rsid w:val="00164B13"/>
    <w:rsid w:val="001F5CFE"/>
    <w:rsid w:val="002B762E"/>
    <w:rsid w:val="005647DA"/>
    <w:rsid w:val="006B002D"/>
    <w:rsid w:val="006B54C0"/>
    <w:rsid w:val="006C4444"/>
    <w:rsid w:val="008B4E97"/>
    <w:rsid w:val="00A43241"/>
    <w:rsid w:val="00B65FBD"/>
    <w:rsid w:val="00DC0407"/>
    <w:rsid w:val="00E52B98"/>
    <w:rsid w:val="00F0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B441"/>
  <w15:docId w15:val="{D05CDE65-7EB5-49E8-B4F1-A1448931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5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5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rsid w:val="00B874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">
    <w:name w:val="Основний текст з відступом 3 Знак"/>
    <w:basedOn w:val="a0"/>
    <w:link w:val="30"/>
    <w:uiPriority w:val="99"/>
    <w:rsid w:val="00B8742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6">
    <w:name w:val="List Paragraph"/>
    <w:aliases w:val="References,Elenco Normale,Number Bullets,List Paragraph (numbered (a)),Список уровня 2,название табл/рис,Chapter10,----"/>
    <w:basedOn w:val="a"/>
    <w:link w:val="a7"/>
    <w:uiPriority w:val="34"/>
    <w:qFormat/>
    <w:rsid w:val="00B8742F"/>
    <w:pPr>
      <w:ind w:left="720"/>
      <w:contextualSpacing/>
    </w:pPr>
  </w:style>
  <w:style w:type="character" w:customStyle="1" w:styleId="a7">
    <w:name w:val="Абзац списку Знак"/>
    <w:aliases w:val="References Знак,Elenco Normale Знак,Number Bullets Знак,List Paragraph (numbered (a)) Знак,Список уровня 2 Знак,название табл/рис Знак,Chapter10 Знак,---- Знак"/>
    <w:link w:val="a6"/>
    <w:uiPriority w:val="34"/>
    <w:qFormat/>
    <w:locked/>
    <w:rsid w:val="007E4111"/>
  </w:style>
  <w:style w:type="paragraph" w:styleId="20">
    <w:name w:val="List 2"/>
    <w:basedOn w:val="a"/>
    <w:rsid w:val="004019E3"/>
    <w:pPr>
      <w:spacing w:after="0" w:line="240" w:lineRule="auto"/>
      <w:ind w:left="720" w:hanging="360"/>
      <w:jc w:val="both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paragraph" w:styleId="a8">
    <w:name w:val="header"/>
    <w:basedOn w:val="a"/>
    <w:link w:val="a9"/>
    <w:uiPriority w:val="99"/>
    <w:unhideWhenUsed/>
    <w:rsid w:val="0001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114EA"/>
  </w:style>
  <w:style w:type="paragraph" w:styleId="aa">
    <w:name w:val="footer"/>
    <w:basedOn w:val="a"/>
    <w:link w:val="ab"/>
    <w:uiPriority w:val="99"/>
    <w:unhideWhenUsed/>
    <w:rsid w:val="0001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114EA"/>
  </w:style>
  <w:style w:type="character" w:styleId="ac">
    <w:name w:val="Hyperlink"/>
    <w:basedOn w:val="a0"/>
    <w:uiPriority w:val="99"/>
    <w:unhideWhenUsed/>
    <w:rsid w:val="000114EA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0114EA"/>
    <w:rPr>
      <w:color w:val="605E5C"/>
      <w:shd w:val="clear" w:color="auto" w:fill="E1DFDD"/>
    </w:rPr>
  </w:style>
  <w:style w:type="character" w:customStyle="1" w:styleId="apple-tab-span">
    <w:name w:val="apple-tab-span"/>
    <w:basedOn w:val="a0"/>
    <w:rsid w:val="000114EA"/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BPNB4X9bMZM9GJGB1HkdKW+AXA==">CgMxLjAyCWguMzBqMHpsbDIIaC5namRneHMyCWguMWZvYjl0ZTgAciExZnZ4ZUxDWXI2akpmQWw2QjN4ZzdWT25WNjV4bl9yTlI=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2789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2025-01-28T15:41:00Z</dcterms:created>
  <dcterms:modified xsi:type="dcterms:W3CDTF">2025-02-17T14:04:00Z</dcterms:modified>
</cp:coreProperties>
</file>