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59" w:lineRule="auto"/>
        <w:ind w:right="-607.7952755905511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259" w:lineRule="auto"/>
        <w:ind w:right="-607.795275590551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23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482507</wp:posOffset>
            </wp:positionH>
            <wp:positionV relativeFrom="page">
              <wp:posOffset>19050</wp:posOffset>
            </wp:positionV>
            <wp:extent cx="1771650" cy="890905"/>
            <wp:effectExtent b="0" l="0" r="0" t="0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8909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липня 2026 р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3">
      <w:pPr>
        <w:widowControl w:val="0"/>
        <w:spacing w:line="259" w:lineRule="auto"/>
        <w:ind w:right="-607.795275590551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after="200" w:line="256" w:lineRule="auto"/>
        <w:ind w:right="-607.7952755905511" w:firstLine="72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after="200" w:line="256" w:lineRule="auto"/>
        <w:ind w:right="-607.7952755905511" w:firstLine="72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Технічне завдання для закупівлі </w:t>
      </w:r>
    </w:p>
    <w:p w:rsidR="00000000" w:rsidDel="00000000" w:rsidP="00000000" w:rsidRDefault="00000000" w:rsidRPr="00000000" w14:paraId="00000006">
      <w:pPr>
        <w:widowControl w:val="0"/>
        <w:spacing w:after="200" w:line="256" w:lineRule="auto"/>
        <w:ind w:right="-607.7952755905511" w:firstLine="72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послуг з проведення офлайн-тренінгу за темою «Юридичні та бухгалтерські аспекти роботи ФОП» від Благодійного Фонду “Право на Захист” з подальшим наданням індивідуальних годинних онлайн-консультацій за цією темою </w:t>
      </w:r>
    </w:p>
    <w:p w:rsidR="00000000" w:rsidDel="00000000" w:rsidP="00000000" w:rsidRDefault="00000000" w:rsidRPr="00000000" w14:paraId="00000007">
      <w:pPr>
        <w:spacing w:line="240" w:lineRule="auto"/>
        <w:ind w:right="-607.7952755905511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itsy4y4po3wf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ind w:right="-607.7952755905511" w:firstLine="72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7ecrl9pdp5hu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Благодійна організація «БЛАГОДІЙНИЙ ФОНД «ПРАВО НА ЗАХИСТ» (далі – Фонд) оголошує тендер для закупівлі послуг з проведення офлайн-тренінгу за темою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«Юридичні та бухгалтерські аспекти роботи ФОП»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 подальшим наданням індивідуальних годинних онлайн-консультацій за цією темою в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м. Чернігів Чернігівської області.</w:t>
      </w:r>
    </w:p>
    <w:p w:rsidR="00000000" w:rsidDel="00000000" w:rsidP="00000000" w:rsidRDefault="00000000" w:rsidRPr="00000000" w14:paraId="00000009">
      <w:pPr>
        <w:widowControl w:val="0"/>
        <w:spacing w:line="259" w:lineRule="auto"/>
        <w:ind w:right="-607.795275590551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line="259" w:lineRule="auto"/>
        <w:ind w:left="0" w:right="-607.79527559055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Формат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тренінг - офлайн, консультації - онлайн.</w:t>
      </w:r>
    </w:p>
    <w:p w:rsidR="00000000" w:rsidDel="00000000" w:rsidP="00000000" w:rsidRDefault="00000000" w:rsidRPr="00000000" w14:paraId="0000000B">
      <w:pPr>
        <w:widowControl w:val="0"/>
        <w:spacing w:line="259" w:lineRule="auto"/>
        <w:ind w:left="0" w:right="-607.79527559055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Місце проведення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м. Чернігів</w:t>
      </w:r>
    </w:p>
    <w:p w:rsidR="00000000" w:rsidDel="00000000" w:rsidP="00000000" w:rsidRDefault="00000000" w:rsidRPr="00000000" w14:paraId="0000000C">
      <w:pPr>
        <w:widowControl w:val="0"/>
        <w:spacing w:line="259" w:lineRule="auto"/>
        <w:ind w:left="-141" w:right="-607.7952755905511" w:firstLine="141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326ubultk2ca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Дати  надання послуг (можуть бути змінені за погодженням сторін):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1"/>
        </w:numPr>
        <w:spacing w:line="259" w:lineRule="auto"/>
        <w:ind w:left="720" w:right="-607.7952755905511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офлайн-тренінг: 26.09.2026  </w:t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1"/>
        </w:numPr>
        <w:spacing w:line="259" w:lineRule="auto"/>
        <w:ind w:left="720" w:right="-607.7952755905511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онлайн-консультації: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28.09-16.10.2026, орієнтовно 15 в даний період, кількість може бути змінена за погодженням сторін.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1"/>
        </w:numPr>
        <w:spacing w:line="259" w:lineRule="auto"/>
        <w:ind w:left="720" w:right="-607.7952755905511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line="259" w:lineRule="auto"/>
        <w:ind w:right="-607.795275590551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Географія учасників проєкту: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Чернігівська обл.</w:t>
      </w:r>
    </w:p>
    <w:p w:rsidR="00000000" w:rsidDel="00000000" w:rsidP="00000000" w:rsidRDefault="00000000" w:rsidRPr="00000000" w14:paraId="00000011">
      <w:pPr>
        <w:widowControl w:val="0"/>
        <w:spacing w:line="259" w:lineRule="auto"/>
        <w:ind w:right="-607.795275590551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line="259" w:lineRule="auto"/>
        <w:ind w:right="-607.7952755905511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Детальний опис послуги:</w:t>
      </w:r>
    </w:p>
    <w:p w:rsidR="00000000" w:rsidDel="00000000" w:rsidP="00000000" w:rsidRDefault="00000000" w:rsidRPr="00000000" w14:paraId="00000013">
      <w:pPr>
        <w:widowControl w:val="0"/>
        <w:spacing w:line="259" w:lineRule="auto"/>
        <w:ind w:right="-607.795275590551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Послуга складається з 2 компонентів:</w:t>
      </w:r>
    </w:p>
    <w:p w:rsidR="00000000" w:rsidDel="00000000" w:rsidP="00000000" w:rsidRDefault="00000000" w:rsidRPr="00000000" w14:paraId="00000014">
      <w:pPr>
        <w:widowControl w:val="0"/>
        <w:numPr>
          <w:ilvl w:val="0"/>
          <w:numId w:val="6"/>
        </w:numPr>
        <w:spacing w:line="259" w:lineRule="auto"/>
        <w:ind w:left="720" w:right="-607.7952755905511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Проведення тренінгу за темою “Юридичні та бухгалтерські аспекти роботи ФОП”.</w:t>
      </w:r>
    </w:p>
    <w:p w:rsidR="00000000" w:rsidDel="00000000" w:rsidP="00000000" w:rsidRDefault="00000000" w:rsidRPr="00000000" w14:paraId="00000015">
      <w:pPr>
        <w:widowControl w:val="0"/>
        <w:numPr>
          <w:ilvl w:val="0"/>
          <w:numId w:val="6"/>
        </w:numPr>
        <w:spacing w:line="259" w:lineRule="auto"/>
        <w:ind w:left="720" w:right="-607.7952755905511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Проведення одногодинних консультацій онлайн за темою “Юридичні та бухгалтерські аспекти роботи ФОП”</w:t>
      </w:r>
    </w:p>
    <w:p w:rsidR="00000000" w:rsidDel="00000000" w:rsidP="00000000" w:rsidRDefault="00000000" w:rsidRPr="00000000" w14:paraId="00000016">
      <w:pPr>
        <w:widowControl w:val="0"/>
        <w:spacing w:line="259" w:lineRule="auto"/>
        <w:ind w:left="720" w:right="-607.7952755905511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line="259" w:lineRule="auto"/>
        <w:ind w:right="-607.7952755905511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1. Опис компоненту «Проведення тренінгу за темою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«Юридичні та бухгалтерські аспекти роботи ФОП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line="259" w:lineRule="auto"/>
        <w:ind w:right="-607.795275590551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Завдання тренінгу: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ознайомити учасників з юридичними та бухгалтерськими аспектами роботи ФОП, під час тренінгу практично показати, як працює онлайн-реєстрація, навчити учасників тренінгу базовим знанням в роботі з оподаткування, реєстрації, бухгалтерії, податкової звітності. </w:t>
      </w:r>
    </w:p>
    <w:p w:rsidR="00000000" w:rsidDel="00000000" w:rsidP="00000000" w:rsidRDefault="00000000" w:rsidRPr="00000000" w14:paraId="00000019">
      <w:pPr>
        <w:widowControl w:val="0"/>
        <w:spacing w:line="259" w:lineRule="auto"/>
        <w:ind w:right="-607.795275590551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Ind w:w="-108.0" w:type="dxa"/>
        <w:tblBorders>
          <w:top w:color="7f7f7f" w:space="0" w:sz="4" w:val="single"/>
          <w:left w:color="000000" w:space="0" w:sz="4" w:val="single"/>
          <w:bottom w:color="7f7f7f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615"/>
        <w:gridCol w:w="2745"/>
        <w:tblGridChange w:id="0">
          <w:tblGrid>
            <w:gridCol w:w="6615"/>
            <w:gridCol w:w="274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spacing w:line="259" w:lineRule="auto"/>
              <w:ind w:right="-607.7952755905511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Кількість тренінгів</w:t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line="259" w:lineRule="auto"/>
              <w:ind w:right="55.15748031496173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spacing w:line="259" w:lineRule="auto"/>
              <w:ind w:right="-607.7952755905511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Загальна тривалість 1 тренінгу для однієї групи</w:t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line="259" w:lineRule="auto"/>
              <w:ind w:right="-607.795275590551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4.5 години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spacing w:line="259" w:lineRule="auto"/>
              <w:ind w:right="-607.7952755905511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Кількість груп</w:t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line="259" w:lineRule="auto"/>
              <w:ind w:right="-607.795275590551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spacing w:line="259" w:lineRule="auto"/>
              <w:ind w:right="-607.7952755905511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Кількість учасників в групі</w:t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line="259" w:lineRule="auto"/>
              <w:ind w:right="-607.7952755905511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2">
            <w:pPr>
              <w:spacing w:line="259" w:lineRule="auto"/>
              <w:ind w:right="-607.7952755905511"/>
              <w:jc w:val="center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Всього 4,5 годин</w:t>
            </w:r>
          </w:p>
        </w:tc>
      </w:tr>
    </w:tbl>
    <w:p w:rsidR="00000000" w:rsidDel="00000000" w:rsidP="00000000" w:rsidRDefault="00000000" w:rsidRPr="00000000" w14:paraId="00000024">
      <w:pPr>
        <w:widowControl w:val="0"/>
        <w:spacing w:line="259" w:lineRule="auto"/>
        <w:ind w:right="-607.795275590551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spacing w:line="259" w:lineRule="auto"/>
        <w:ind w:right="-607.795275590551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Цільова аудиторія: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люди, які проживають на території цільової області, мають свій мікробізнес, є самозайнятими або хочуть розпочати власну справу, а також підпадають щонайменше під один з критеріїв: ВПО, одинокі / багатодітні батьки, особи з інвалідністю, постраждалі від воєнних дій (особисто чи у підприємництві), жінки та ін.). </w:t>
      </w:r>
    </w:p>
    <w:p w:rsidR="00000000" w:rsidDel="00000000" w:rsidP="00000000" w:rsidRDefault="00000000" w:rsidRPr="00000000" w14:paraId="00000026">
      <w:pPr>
        <w:widowControl w:val="0"/>
        <w:spacing w:line="259" w:lineRule="auto"/>
        <w:ind w:right="-607.795275590551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Мета тренінгу: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навчити учасників тренінгу базовим знанням в роботі з бухгалтерськими аспектами здійснення підприємницької діяльності та оподаткування, податкової звітності, навчання практичним навичкам державної реєстрації, роботі в електронному кабінеті платника податків, подачі звітності та ін.</w:t>
      </w:r>
    </w:p>
    <w:p w:rsidR="00000000" w:rsidDel="00000000" w:rsidP="00000000" w:rsidRDefault="00000000" w:rsidRPr="00000000" w14:paraId="00000027">
      <w:pPr>
        <w:widowControl w:val="0"/>
        <w:spacing w:line="259" w:lineRule="auto"/>
        <w:ind w:right="-607.795275590551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Результат тренінгу: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Учасники тренінгу розуміють різницю між ТОВ та ФОП, розуміють яку форму діяльності обрати для власного бізнесу, яка процедура реєстрації підприємницької діяльності, як обрати КВЕДи, отримали інформацію щодо оподаткування; знають, які податки сплачувати, як нарахувати податок, як прийняти на роботу співробітника, яку звітність подавати до державних органів. На тренінгу учасники ознайомились з тим, як працювати з електронним кабінетом, як отримати ключ електронного підпису. Отримали перелік корисних матеріалів для подальшої самостійної роботи</w:t>
      </w:r>
    </w:p>
    <w:p w:rsidR="00000000" w:rsidDel="00000000" w:rsidP="00000000" w:rsidRDefault="00000000" w:rsidRPr="00000000" w14:paraId="00000028">
      <w:pPr>
        <w:widowControl w:val="0"/>
        <w:spacing w:line="259" w:lineRule="auto"/>
        <w:ind w:right="-607.795275590551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spacing w:line="259" w:lineRule="auto"/>
        <w:ind w:right="-607.7952755905511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2. Опис компоненту «Проведення  одногодинних  онлайн-консультацій за темою “Юридичні та бухгалтерські аспекти роботи ФОП”</w:t>
      </w:r>
    </w:p>
    <w:p w:rsidR="00000000" w:rsidDel="00000000" w:rsidP="00000000" w:rsidRDefault="00000000" w:rsidRPr="00000000" w14:paraId="0000002A">
      <w:pPr>
        <w:widowControl w:val="0"/>
        <w:spacing w:line="259" w:lineRule="auto"/>
        <w:ind w:left="-141" w:right="-607.79527559055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spacing w:line="259" w:lineRule="auto"/>
        <w:ind w:left="0" w:right="-749.527559055116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Кількість консультацій обумовлюється наявністю запитів від учасників після офлайн-тренінгу,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орієнтовно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15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консультацій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Кількість консультацій може бути змінена за згодою сторін.</w:t>
      </w:r>
    </w:p>
    <w:p w:rsidR="00000000" w:rsidDel="00000000" w:rsidP="00000000" w:rsidRDefault="00000000" w:rsidRPr="00000000" w14:paraId="0000002C">
      <w:pPr>
        <w:widowControl w:val="0"/>
        <w:spacing w:line="259" w:lineRule="auto"/>
        <w:ind w:left="0" w:right="-607.79527559055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spacing w:line="259" w:lineRule="auto"/>
        <w:ind w:right="-607.795275590551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Результат консультації: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учасники отримали практичні поради та допомогу зі своїх питань з бухгалтерського обліку та реєстрації форми підприємницької діяльності, навчилися самостійно вирішувати питання, що виникають з приводу бухгалтерського обліку для ФОПу.</w:t>
      </w:r>
    </w:p>
    <w:p w:rsidR="00000000" w:rsidDel="00000000" w:rsidP="00000000" w:rsidRDefault="00000000" w:rsidRPr="00000000" w14:paraId="0000002E">
      <w:pPr>
        <w:widowControl w:val="0"/>
        <w:spacing w:line="259" w:lineRule="auto"/>
        <w:ind w:right="-607.795275590551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spacing w:line="259" w:lineRule="auto"/>
        <w:ind w:right="-607.7952755905511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Вимоги до виконавця:</w:t>
      </w:r>
    </w:p>
    <w:p w:rsidR="00000000" w:rsidDel="00000000" w:rsidP="00000000" w:rsidRDefault="00000000" w:rsidRPr="00000000" w14:paraId="00000030">
      <w:pPr>
        <w:widowControl w:val="0"/>
        <w:numPr>
          <w:ilvl w:val="0"/>
          <w:numId w:val="2"/>
        </w:numPr>
        <w:spacing w:line="259" w:lineRule="auto"/>
        <w:ind w:left="720" w:right="-607.7952755905511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експертиза та практичний досвід роботи з реєстрацією, оподаткуванням, бухгалтерським обліком ФОП;</w:t>
      </w:r>
    </w:p>
    <w:p w:rsidR="00000000" w:rsidDel="00000000" w:rsidP="00000000" w:rsidRDefault="00000000" w:rsidRPr="00000000" w14:paraId="00000031">
      <w:pPr>
        <w:widowControl w:val="0"/>
        <w:numPr>
          <w:ilvl w:val="0"/>
          <w:numId w:val="2"/>
        </w:numPr>
        <w:spacing w:line="259" w:lineRule="auto"/>
        <w:ind w:left="720" w:right="-607.7952755905511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досвід у сфері проведення тренінгів;</w:t>
      </w:r>
    </w:p>
    <w:p w:rsidR="00000000" w:rsidDel="00000000" w:rsidP="00000000" w:rsidRDefault="00000000" w:rsidRPr="00000000" w14:paraId="00000032">
      <w:pPr>
        <w:widowControl w:val="0"/>
        <w:numPr>
          <w:ilvl w:val="0"/>
          <w:numId w:val="2"/>
        </w:numPr>
        <w:spacing w:line="259" w:lineRule="auto"/>
        <w:ind w:left="720" w:right="-607.7952755905511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бажаний досвід підприємництва або консультування підприємців; </w:t>
      </w:r>
    </w:p>
    <w:p w:rsidR="00000000" w:rsidDel="00000000" w:rsidP="00000000" w:rsidRDefault="00000000" w:rsidRPr="00000000" w14:paraId="00000033">
      <w:pPr>
        <w:widowControl w:val="0"/>
        <w:numPr>
          <w:ilvl w:val="0"/>
          <w:numId w:val="2"/>
        </w:numPr>
        <w:spacing w:line="259" w:lineRule="auto"/>
        <w:ind w:left="720" w:right="-607.7952755905511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досвід співпраці з благодійними фондами та соціальними проєктами надасть перевагу;</w:t>
      </w:r>
    </w:p>
    <w:p w:rsidR="00000000" w:rsidDel="00000000" w:rsidP="00000000" w:rsidRDefault="00000000" w:rsidRPr="00000000" w14:paraId="00000034">
      <w:pPr>
        <w:widowControl w:val="0"/>
        <w:numPr>
          <w:ilvl w:val="0"/>
          <w:numId w:val="2"/>
        </w:numPr>
        <w:spacing w:line="259" w:lineRule="auto"/>
        <w:ind w:left="720" w:right="-607.7952755905511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освіта вища (юридична чи бухгалтерська).</w:t>
      </w:r>
    </w:p>
    <w:p w:rsidR="00000000" w:rsidDel="00000000" w:rsidP="00000000" w:rsidRDefault="00000000" w:rsidRPr="00000000" w14:paraId="00000035">
      <w:pPr>
        <w:widowControl w:val="0"/>
        <w:spacing w:line="259" w:lineRule="auto"/>
        <w:ind w:right="-607.7952755905511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0"/>
        <w:spacing w:line="259" w:lineRule="auto"/>
        <w:ind w:right="-607.7952755905511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Завдання  тренера:</w:t>
      </w:r>
    </w:p>
    <w:p w:rsidR="00000000" w:rsidDel="00000000" w:rsidP="00000000" w:rsidRDefault="00000000" w:rsidRPr="00000000" w14:paraId="00000037">
      <w:pPr>
        <w:widowControl w:val="0"/>
        <w:numPr>
          <w:ilvl w:val="0"/>
          <w:numId w:val="3"/>
        </w:numPr>
        <w:spacing w:line="259" w:lineRule="auto"/>
        <w:ind w:left="720" w:right="-607.7952755905511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розробити pre- та post- анкетування для виявлення рівня засвоєння поданого матеріалу учасниками тренінгу;</w:t>
      </w:r>
    </w:p>
    <w:p w:rsidR="00000000" w:rsidDel="00000000" w:rsidP="00000000" w:rsidRDefault="00000000" w:rsidRPr="00000000" w14:paraId="00000038">
      <w:pPr>
        <w:widowControl w:val="0"/>
        <w:numPr>
          <w:ilvl w:val="0"/>
          <w:numId w:val="3"/>
        </w:numPr>
        <w:spacing w:line="259" w:lineRule="auto"/>
        <w:ind w:left="720" w:right="-607.7952755905511" w:hanging="36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розробити та надати програму тренінгу;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програма тренінгу має передбачати 50 % часу на практичну роботу групи.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widowControl w:val="0"/>
        <w:numPr>
          <w:ilvl w:val="0"/>
          <w:numId w:val="3"/>
        </w:numPr>
        <w:spacing w:line="259" w:lineRule="auto"/>
        <w:ind w:left="720" w:right="-607.7952755905511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прописати таймінг тренінгу;</w:t>
      </w:r>
    </w:p>
    <w:p w:rsidR="00000000" w:rsidDel="00000000" w:rsidP="00000000" w:rsidRDefault="00000000" w:rsidRPr="00000000" w14:paraId="0000003A">
      <w:pPr>
        <w:widowControl w:val="0"/>
        <w:numPr>
          <w:ilvl w:val="0"/>
          <w:numId w:val="3"/>
        </w:numPr>
        <w:spacing w:line="259" w:lineRule="auto"/>
        <w:ind w:left="720" w:right="-607.7952755905511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підготувати презентацію та продумати завдання для відпрацювання практичних навичок під час проведення тренінгу;</w:t>
      </w:r>
    </w:p>
    <w:p w:rsidR="00000000" w:rsidDel="00000000" w:rsidP="00000000" w:rsidRDefault="00000000" w:rsidRPr="00000000" w14:paraId="0000003B">
      <w:pPr>
        <w:widowControl w:val="0"/>
        <w:numPr>
          <w:ilvl w:val="0"/>
          <w:numId w:val="3"/>
        </w:numPr>
        <w:spacing w:line="259" w:lineRule="auto"/>
        <w:ind w:left="720" w:right="-607.7952755905511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провести індивідуальні консультації з бухгалтерського обліку для ФОПу. Кількість консультацій обумовлюється наявністю запитів від учасників  після офлайн-тренінгу.</w:t>
      </w:r>
    </w:p>
    <w:p w:rsidR="00000000" w:rsidDel="00000000" w:rsidP="00000000" w:rsidRDefault="00000000" w:rsidRPr="00000000" w14:paraId="0000003C">
      <w:pPr>
        <w:widowControl w:val="0"/>
        <w:spacing w:line="259" w:lineRule="auto"/>
        <w:ind w:left="720" w:right="-607.7952755905511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widowControl w:val="0"/>
        <w:spacing w:line="259" w:lineRule="auto"/>
        <w:ind w:right="-607.7952755905511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aoslczt4sbd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Умови співпраці</w:t>
      </w:r>
    </w:p>
    <w:p w:rsidR="00000000" w:rsidDel="00000000" w:rsidP="00000000" w:rsidRDefault="00000000" w:rsidRPr="00000000" w14:paraId="0000003E">
      <w:pPr>
        <w:widowControl w:val="0"/>
        <w:spacing w:line="256" w:lineRule="auto"/>
        <w:ind w:right="-607.7952755905511" w:firstLine="70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Учасником тендеру є ФОП 3 групи чи юридична особа, що подає свою пропозицію на участь у тендері. Виконавцем у контексті цього тендеру є особа, яка безпосередньо здійснюватиме надання послуг відповідно до умов тендерної документації. Якщо Виконавець послуг і Учасник тендеру - це різні особи, то Учасник тендеру має подати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документи про освіту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Виконавця, а також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опис його кваліфікації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досвід роботи, включаючи інформацію про попередній дотичний досвід (щонайменше за останні 3 роки,  оптимально - 5), включаючи досвід у проведенні тренінгів та консультування на зазначену тематику та релевантний досвід роботи.</w:t>
      </w:r>
    </w:p>
    <w:p w:rsidR="00000000" w:rsidDel="00000000" w:rsidP="00000000" w:rsidRDefault="00000000" w:rsidRPr="00000000" w14:paraId="0000003F">
      <w:pPr>
        <w:widowControl w:val="0"/>
        <w:spacing w:line="256" w:lineRule="auto"/>
        <w:ind w:right="-607.7952755905511" w:firstLine="70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Всі розрахунки здійснюються виключно у національній валюті України (гривні) шляхом банківського переказу на поточний рахунок фізичної особи підприємця чи юридичної особи - постачальника послуг протягом 7 (семи) робочих днів з дати підписання Акту виконаних робіт.  Оплата здійснюється шляхом подачі Акту за тренінг окремо і за консультації окремо (загально 2 акти)  або одним актом за весь перелік наданих послуг.</w:t>
      </w:r>
    </w:p>
    <w:p w:rsidR="00000000" w:rsidDel="00000000" w:rsidP="00000000" w:rsidRDefault="00000000" w:rsidRPr="00000000" w14:paraId="00000040">
      <w:pPr>
        <w:widowControl w:val="0"/>
        <w:spacing w:line="276" w:lineRule="auto"/>
        <w:ind w:right="-607.7952755905511" w:firstLine="5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Фонд має право анулювати тендер в будь-який час до заключення договору з постачальником і не несе за це відповідність.</w:t>
      </w:r>
    </w:p>
    <w:p w:rsidR="00000000" w:rsidDel="00000000" w:rsidP="00000000" w:rsidRDefault="00000000" w:rsidRPr="00000000" w14:paraId="00000041">
      <w:pPr>
        <w:widowControl w:val="0"/>
        <w:spacing w:line="276" w:lineRule="auto"/>
        <w:ind w:right="-607.7952755905511" w:firstLine="70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Учасник у будь-який момент, але не пізніше як 2 (два) дні до кінцевого терміну подання тендерних пропозицій може звернутися до Фонду за роз’ясненнями або уточненнями стосовно предмету закупівлі, надіславши лист із запитом на електронну адресу: tender@r2p.org.ua.</w:t>
      </w:r>
    </w:p>
    <w:p w:rsidR="00000000" w:rsidDel="00000000" w:rsidP="00000000" w:rsidRDefault="00000000" w:rsidRPr="00000000" w14:paraId="00000042">
      <w:pPr>
        <w:widowControl w:val="0"/>
        <w:spacing w:line="276" w:lineRule="auto"/>
        <w:ind w:right="-607.7952755905511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Учасник не має перебувати в процесі припинення діяльності ФОП.</w:t>
      </w:r>
    </w:p>
    <w:p w:rsidR="00000000" w:rsidDel="00000000" w:rsidP="00000000" w:rsidRDefault="00000000" w:rsidRPr="00000000" w14:paraId="00000043">
      <w:pPr>
        <w:widowControl w:val="0"/>
        <w:spacing w:line="276" w:lineRule="auto"/>
        <w:ind w:right="-607.7952755905511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0"/>
        <w:spacing w:line="259" w:lineRule="auto"/>
        <w:ind w:right="-607.7952755905511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Просимо надати пропозицію, яка включатиме: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widowControl w:val="0"/>
        <w:numPr>
          <w:ilvl w:val="0"/>
          <w:numId w:val="4"/>
        </w:numPr>
        <w:spacing w:line="259" w:lineRule="auto"/>
        <w:ind w:left="720" w:right="-607.7952755905511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контактну інформацію організації/ тренера(ів);</w:t>
      </w:r>
    </w:p>
    <w:p w:rsidR="00000000" w:rsidDel="00000000" w:rsidP="00000000" w:rsidRDefault="00000000" w:rsidRPr="00000000" w14:paraId="00000046">
      <w:pPr>
        <w:widowControl w:val="0"/>
        <w:numPr>
          <w:ilvl w:val="0"/>
          <w:numId w:val="4"/>
        </w:numPr>
        <w:spacing w:line="259" w:lineRule="auto"/>
        <w:ind w:left="720" w:right="-607.7952755905511" w:hanging="36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опис кваліфікації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тренера(ів), досвід роботи, включаючи інформацію про попередній дотичний досвід (щонайменше за останні 3 роки,  оптимально - 5), включаючи досвід у проведенні тренінгів та консультуванні на зазначену тематику та досвід роботи з реєстрацією, оподаткуванням, бухгалтерським обліком ФОП;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widowControl w:val="0"/>
        <w:numPr>
          <w:ilvl w:val="0"/>
          <w:numId w:val="4"/>
        </w:numPr>
        <w:spacing w:line="259" w:lineRule="auto"/>
        <w:ind w:left="720" w:right="-607.7952755905511" w:hanging="36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опис свого бачення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вирішення завдання  у вигляді розробленої програми тренінгу, анкетування для аналізу рівня засвоєння знань учасниками, також практичних завдань для учасників під час проведення тренінгу;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widowControl w:val="0"/>
        <w:numPr>
          <w:ilvl w:val="0"/>
          <w:numId w:val="4"/>
        </w:numPr>
        <w:spacing w:line="259" w:lineRule="auto"/>
        <w:ind w:left="720" w:right="-607.7952755905511" w:hanging="36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цінову пропозицію,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в якій просимо зазначити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загальну вартість послуги, з конкретизацією вартості тренінгу, включаючи усі супутні витрати (роздаткові матеріали, проживання, харчування, проїзд та ін), а також вартість однієї консультації;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widowControl w:val="0"/>
        <w:numPr>
          <w:ilvl w:val="0"/>
          <w:numId w:val="4"/>
        </w:numPr>
        <w:spacing w:line="259" w:lineRule="auto"/>
        <w:ind w:left="720" w:right="-607.7952755905511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документи про освіту;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widowControl w:val="0"/>
        <w:numPr>
          <w:ilvl w:val="0"/>
          <w:numId w:val="4"/>
        </w:numPr>
        <w:spacing w:line="259" w:lineRule="auto"/>
        <w:ind w:left="720" w:right="-607.7952755905511" w:hanging="36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реєстраційні документи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організації/ФОП (виписка, витяг) для укладання договору.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widowControl w:val="0"/>
        <w:spacing w:line="259" w:lineRule="auto"/>
        <w:ind w:right="-607.7952755905511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widowControl w:val="0"/>
        <w:spacing w:line="259" w:lineRule="auto"/>
        <w:ind w:right="-607.7952755905511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Критеріями вибору переможця(ів) будуть: </w:t>
      </w:r>
    </w:p>
    <w:p w:rsidR="00000000" w:rsidDel="00000000" w:rsidP="00000000" w:rsidRDefault="00000000" w:rsidRPr="00000000" w14:paraId="0000004D">
      <w:pPr>
        <w:widowControl w:val="0"/>
        <w:numPr>
          <w:ilvl w:val="0"/>
          <w:numId w:val="5"/>
        </w:numPr>
        <w:spacing w:line="259" w:lineRule="auto"/>
        <w:ind w:left="720" w:right="-607.7952755905511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кваліфікація та компетенція тренера;</w:t>
      </w:r>
    </w:p>
    <w:p w:rsidR="00000000" w:rsidDel="00000000" w:rsidP="00000000" w:rsidRDefault="00000000" w:rsidRPr="00000000" w14:paraId="0000004E">
      <w:pPr>
        <w:widowControl w:val="0"/>
        <w:numPr>
          <w:ilvl w:val="0"/>
          <w:numId w:val="5"/>
        </w:numPr>
        <w:spacing w:line="259" w:lineRule="auto"/>
        <w:ind w:left="720" w:right="-607.7952755905511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досвід проведення подібних тренінгів та консультацій, на зазначену тематику зокрема;</w:t>
      </w:r>
    </w:p>
    <w:p w:rsidR="00000000" w:rsidDel="00000000" w:rsidP="00000000" w:rsidRDefault="00000000" w:rsidRPr="00000000" w14:paraId="0000004F">
      <w:pPr>
        <w:widowControl w:val="0"/>
        <w:numPr>
          <w:ilvl w:val="0"/>
          <w:numId w:val="5"/>
        </w:numPr>
        <w:spacing w:line="259" w:lineRule="auto"/>
        <w:ind w:left="720" w:right="-607.7952755905511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результати співбесіди;</w:t>
      </w:r>
    </w:p>
    <w:p w:rsidR="00000000" w:rsidDel="00000000" w:rsidP="00000000" w:rsidRDefault="00000000" w:rsidRPr="00000000" w14:paraId="00000050">
      <w:pPr>
        <w:widowControl w:val="0"/>
        <w:numPr>
          <w:ilvl w:val="0"/>
          <w:numId w:val="5"/>
        </w:numPr>
        <w:spacing w:after="160" w:line="259" w:lineRule="auto"/>
        <w:ind w:left="720" w:right="-607.7952755905511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фінансова складова.</w:t>
      </w:r>
    </w:p>
    <w:p w:rsidR="00000000" w:rsidDel="00000000" w:rsidP="00000000" w:rsidRDefault="00000000" w:rsidRPr="00000000" w14:paraId="00000051">
      <w:pPr>
        <w:widowControl w:val="0"/>
        <w:spacing w:line="256" w:lineRule="auto"/>
        <w:ind w:right="-607.7952755905511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Пропозиція повинна бути складена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українською мовою. </w:t>
      </w:r>
    </w:p>
    <w:p w:rsidR="00000000" w:rsidDel="00000000" w:rsidP="00000000" w:rsidRDefault="00000000" w:rsidRPr="00000000" w14:paraId="00000052">
      <w:pPr>
        <w:widowControl w:val="0"/>
        <w:spacing w:after="200" w:line="276" w:lineRule="auto"/>
        <w:ind w:right="-607.7952755905511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 Оцінювання тендерних пропозицій буде складатися на 70% з оцінки технічних пропозицій та на 30% з оцінки цінових пропозицій.</w:t>
      </w:r>
    </w:p>
    <w:tbl>
      <w:tblPr>
        <w:tblStyle w:val="Table2"/>
        <w:tblW w:w="9945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435"/>
        <w:gridCol w:w="2715"/>
        <w:gridCol w:w="5250"/>
        <w:gridCol w:w="1440"/>
        <w:gridCol w:w="105"/>
        <w:tblGridChange w:id="0">
          <w:tblGrid>
            <w:gridCol w:w="435"/>
            <w:gridCol w:w="2715"/>
            <w:gridCol w:w="5250"/>
            <w:gridCol w:w="1440"/>
            <w:gridCol w:w="105"/>
          </w:tblGrid>
        </w:tblGridChange>
      </w:tblGrid>
      <w:tr>
        <w:trPr>
          <w:cantSplit w:val="0"/>
          <w:trHeight w:val="435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be5f1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53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ШКАЛА ОЦІНКИ КРИТЕРІЇВ</w:t>
            </w:r>
          </w:p>
        </w:tc>
      </w:tr>
      <w:tr>
        <w:trPr>
          <w:cantSplit w:val="0"/>
          <w:trHeight w:val="948.125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be5f1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58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dbe5f1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59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Критерій оцінки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dbe5f1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Методологія оцінки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dbe5f1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5B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Максимальна кількість балів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C">
            <w:pPr>
              <w:widowControl w:val="0"/>
              <w:spacing w:after="16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54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5D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5E">
            <w:pPr>
              <w:widowControl w:val="0"/>
              <w:spacing w:after="200" w:line="254.4000054545454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Компетенції та кваліфікації учасників (резюме із зазначенням досвіду проведення тренінгів та консультування за даною темою )</w:t>
            </w:r>
          </w:p>
          <w:p w:rsidR="00000000" w:rsidDel="00000000" w:rsidP="00000000" w:rsidRDefault="00000000" w:rsidRPr="00000000" w14:paraId="0000005F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after="200" w:line="254.4000054545454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 балів - демонстрація вичерпної інформації щодо кваліфікації, зазначений детальний опис повноважень, навичок, досягнень, розроблених методичних матеріалів та напрацювань за час набуття досвіду. Резюме актуалізоване та містить інформацію діяльності фахівця щонайменше за останні 5 років (враховуючи досвід в проведенні тренінгів та консультацій на зазначену тематику).</w:t>
              <w:br w:type="textWrapping"/>
              <w:br w:type="textWrapping"/>
              <w:t xml:space="preserve">12 балів - демонстрація узагальненої інформації щодо кваліфікації, зазначено досвід роботи, ключові сфери виконання без додаткової деталізації про навички, досягнення або напрацювання. Резюме актуалізоване та містить інформацію діяльності фахівця щонайменше за останні 3 роки (враховуючи досвід в проведенні тренінгів та консультацій на зазначену тематику).</w:t>
              <w:br w:type="textWrapping"/>
              <w:br w:type="textWrapping"/>
              <w:t xml:space="preserve">5 балів - надано резюме з відсутністю актуального досвіду за останні 3 роки у сфері проведення аналогічних тренінгів та консультацій, але відображено існуючий у виконавця попередній досвід  роботи із підприємцями. </w:t>
              <w:br w:type="textWrapping"/>
              <w:br w:type="textWrapping"/>
              <w:t xml:space="preserve">0 балів - не надано резюме або досвід не є релевантним до сфери та завдань консультування.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3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 балів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4">
            <w:pPr>
              <w:widowControl w:val="0"/>
              <w:spacing w:after="16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174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5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6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Розроблена програма тренінгу та інші матеріали</w:t>
            </w:r>
          </w:p>
          <w:p w:rsidR="00000000" w:rsidDel="00000000" w:rsidP="00000000" w:rsidRDefault="00000000" w:rsidRPr="00000000" w14:paraId="00000067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9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after="200" w:line="254.4000054545454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20 балів - надані матеріали містять ґрунтовне пропрацювання  програми тренінгу з таймінгом, додана презентація, інші матеріали </w:t>
              <w:br w:type="textWrapping"/>
              <w:t xml:space="preserve">12 балів - надані матеріали програми без  деталізованого опису.</w:t>
            </w:r>
          </w:p>
          <w:p w:rsidR="00000000" w:rsidDel="00000000" w:rsidP="00000000" w:rsidRDefault="00000000" w:rsidRPr="00000000" w14:paraId="0000006B">
            <w:pPr>
              <w:widowControl w:val="0"/>
              <w:spacing w:after="200" w:line="254.4000054545454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5 балів - надані матеріали, дотичні до теми, але не містять деталізації та опису програми.</w:t>
            </w:r>
          </w:p>
          <w:p w:rsidR="00000000" w:rsidDel="00000000" w:rsidP="00000000" w:rsidRDefault="00000000" w:rsidRPr="00000000" w14:paraId="0000006C">
            <w:pPr>
              <w:widowControl w:val="0"/>
              <w:spacing w:after="200" w:line="254.4000054545454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0 балів - жодних матеріалів не подано.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D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 балів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E">
            <w:pPr>
              <w:widowControl w:val="0"/>
              <w:spacing w:after="16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174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F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70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Співбесіда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after="200" w:line="254.4000054545454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20 балів - учасник(ця) вчасно приєднався(лася) до зустрічі, демонструє високий рівень підготовки та обізнаності щодо предмету тендерного оголошення. Чітко, послідовно і аргументовано відповідає на запитання, надає приклади досвіду роботи у ключових сферах та завданнях проєкту, досвіду співпраці з благодійними фондами/соціальними проєктами, а також досвіду ведення бізнесу, управління проєктами та командами. Впевнено володіє навичками публічного спілкування, демонструє мотивацію, професіоналізм і відповідність очікуванням проєкту.</w:t>
            </w:r>
          </w:p>
          <w:p w:rsidR="00000000" w:rsidDel="00000000" w:rsidP="00000000" w:rsidRDefault="00000000" w:rsidRPr="00000000" w14:paraId="00000072">
            <w:pPr>
              <w:widowControl w:val="0"/>
              <w:spacing w:after="200" w:line="254.4000054545454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15 балів - учасник(ця) приєднався(лася) вчасно або з незначним запізненням, загалом орієнтується в предметі тендеру, відповідає на більшість запитань, проте узагальнено або непослідовно. Має релевантний досвід, проте не завжди може чітко його пояснити або пов’язати з завданнями проєкту. Навички комунікації на прийнятному рівні, але можливі окремі труднощі в чіткому формулюванні думок. Виявляє зацікавленість у проєкті.</w:t>
            </w:r>
          </w:p>
          <w:p w:rsidR="00000000" w:rsidDel="00000000" w:rsidP="00000000" w:rsidRDefault="00000000" w:rsidRPr="00000000" w14:paraId="00000073">
            <w:pPr>
              <w:widowControl w:val="0"/>
              <w:spacing w:after="200" w:line="254.4000054545454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5 балів - учасник(ця) приєднався(лася) із запізненням або виявляє низьку поінформованість щодо предмету тендерного оголошення. Відповіді на запитання переважно поверхневі, загальні або неповні. Досвід у ключових сферах проєкту або не підтверджений, або представлений фрагментарно. Низьки комунікаційні навички, бракує чіткості та впевненості у відповідях. Мотивація до участі в проєкті слабко виражена.</w:t>
            </w:r>
          </w:p>
          <w:p w:rsidR="00000000" w:rsidDel="00000000" w:rsidP="00000000" w:rsidRDefault="00000000" w:rsidRPr="00000000" w14:paraId="00000074">
            <w:pPr>
              <w:widowControl w:val="0"/>
              <w:spacing w:after="200" w:line="254.4000054545454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0 балів - учасник(ця) не приєднався(лася) до зустрічі, або не володіє інформацією про предмет тендерного оголошення, або не може відповісти на питання по темі.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75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 балів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6">
            <w:pPr>
              <w:widowControl w:val="0"/>
              <w:spacing w:after="16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4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77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78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Розроблені та додані практичні завдання під час проведення тренінгу </w:t>
            </w:r>
          </w:p>
          <w:p w:rsidR="00000000" w:rsidDel="00000000" w:rsidP="00000000" w:rsidRDefault="00000000" w:rsidRPr="00000000" w14:paraId="00000079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B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 балів - надані матеріали, містять опис практичних завдань для групи </w:t>
            </w:r>
          </w:p>
          <w:p w:rsidR="00000000" w:rsidDel="00000000" w:rsidP="00000000" w:rsidRDefault="00000000" w:rsidRPr="00000000" w14:paraId="0000007C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 балів - описано узагальнено  щодо практичних завдань під час тренінгу</w:t>
            </w:r>
          </w:p>
          <w:p w:rsidR="00000000" w:rsidDel="00000000" w:rsidP="00000000" w:rsidRDefault="00000000" w:rsidRPr="00000000" w14:paraId="0000007D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 балів - жодних матеріалів для реалізації практичних завдань не подано.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7E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 балів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F">
            <w:pPr>
              <w:widowControl w:val="0"/>
              <w:spacing w:after="16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0">
      <w:pPr>
        <w:widowControl w:val="0"/>
        <w:spacing w:after="200" w:line="256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widowControl w:val="0"/>
        <w:spacing w:after="160" w:line="259" w:lineRule="auto"/>
        <w:ind w:right="-607.7952755905511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r5ar3mno9yn" w:id="4"/>
      <w:bookmarkEnd w:id="4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Щодо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деталей проведення тренінгів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просимо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звертатися до Галини Жовніренко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ff"/>
          <w:sz w:val="24"/>
          <w:szCs w:val="24"/>
          <w:highlight w:val="white"/>
          <w:rtl w:val="0"/>
        </w:rPr>
        <w:t xml:space="preserve">h.zhovnirenko@r2p.org.ua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ind w:right="-607.795275590551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