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EDC1F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1531AA">
        <w:rPr>
          <w:rFonts w:ascii="Times New Roman" w:hAnsi="Times New Roman" w:cs="Times New Roman"/>
          <w:sz w:val="20"/>
          <w:szCs w:val="20"/>
          <w:lang w:val="uk-UA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531AA">
        <w:rPr>
          <w:rFonts w:ascii="Times New Roman" w:hAnsi="Times New Roman" w:cs="Times New Roman"/>
          <w:sz w:val="20"/>
          <w:szCs w:val="20"/>
          <w:lang w:val="uk-UA"/>
        </w:rPr>
        <w:t>лютого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1531AA">
        <w:rPr>
          <w:rFonts w:ascii="Times New Roman" w:hAnsi="Times New Roman" w:cs="Times New Roman"/>
          <w:sz w:val="20"/>
          <w:szCs w:val="20"/>
          <w:lang w:val="uk-UA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р.</w:t>
      </w:r>
    </w:p>
    <w:p w14:paraId="474F67F4" w14:textId="77777777" w:rsidR="008E6CB8" w:rsidRDefault="008E6C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sz w:val="20"/>
          <w:szCs w:val="20"/>
        </w:rPr>
      </w:pPr>
    </w:p>
    <w:p w14:paraId="4C53DB8C" w14:textId="77777777" w:rsidR="008E6CB8" w:rsidRDefault="008E6C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</w:p>
    <w:p w14:paraId="481A76E1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ЗАПРОШЕННЯ  ДО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УЧАСТІ В ТЕНДЕРІ № Q1-T</w:t>
      </w:r>
      <w:r w:rsidR="001531AA">
        <w:rPr>
          <w:rFonts w:ascii="Times New Roman" w:hAnsi="Times New Roman" w:cs="Times New Roman"/>
          <w:b/>
          <w:sz w:val="20"/>
          <w:szCs w:val="20"/>
          <w:lang w:val="uk-UA"/>
        </w:rPr>
        <w:t>102</w:t>
      </w:r>
      <w:r>
        <w:rPr>
          <w:rFonts w:ascii="Times New Roman" w:hAnsi="Times New Roman" w:cs="Times New Roman"/>
          <w:b/>
          <w:sz w:val="20"/>
          <w:szCs w:val="20"/>
        </w:rPr>
        <w:t>-RFP</w:t>
      </w:r>
    </w:p>
    <w:p w14:paraId="3A4F7A98" w14:textId="77777777" w:rsidR="001531AA" w:rsidRDefault="001531AA">
      <w:pPr>
        <w:spacing w:after="20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На закупівлю послуг п</w:t>
      </w:r>
      <w:proofErr w:type="spellStart"/>
      <w:r w:rsidRPr="001531AA">
        <w:rPr>
          <w:rFonts w:ascii="Times New Roman" w:hAnsi="Times New Roman" w:cs="Times New Roman"/>
          <w:b/>
          <w:sz w:val="24"/>
          <w:szCs w:val="24"/>
        </w:rPr>
        <w:t>роведення</w:t>
      </w:r>
      <w:proofErr w:type="spellEnd"/>
      <w:r w:rsidRPr="0015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1AA">
        <w:rPr>
          <w:rFonts w:ascii="Times New Roman" w:hAnsi="Times New Roman" w:cs="Times New Roman"/>
          <w:b/>
          <w:sz w:val="24"/>
          <w:szCs w:val="24"/>
        </w:rPr>
        <w:t>інтеграційного</w:t>
      </w:r>
      <w:proofErr w:type="spellEnd"/>
      <w:r w:rsidRPr="001531AA">
        <w:rPr>
          <w:rFonts w:ascii="Times New Roman" w:hAnsi="Times New Roman" w:cs="Times New Roman"/>
          <w:b/>
          <w:sz w:val="24"/>
          <w:szCs w:val="24"/>
        </w:rPr>
        <w:t xml:space="preserve"> заходу у </w:t>
      </w:r>
      <w:proofErr w:type="spellStart"/>
      <w:r w:rsidRPr="001531AA">
        <w:rPr>
          <w:rFonts w:ascii="Times New Roman" w:hAnsi="Times New Roman" w:cs="Times New Roman"/>
          <w:b/>
          <w:sz w:val="24"/>
          <w:szCs w:val="24"/>
        </w:rPr>
        <w:t>форматі</w:t>
      </w:r>
      <w:proofErr w:type="spellEnd"/>
      <w:r w:rsidRPr="0015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1AA">
        <w:rPr>
          <w:rFonts w:ascii="Times New Roman" w:hAnsi="Times New Roman" w:cs="Times New Roman"/>
          <w:b/>
          <w:sz w:val="24"/>
          <w:szCs w:val="24"/>
        </w:rPr>
        <w:t>фасилітованого</w:t>
      </w:r>
      <w:proofErr w:type="spellEnd"/>
      <w:r w:rsidRPr="0015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1AA">
        <w:rPr>
          <w:rFonts w:ascii="Times New Roman" w:hAnsi="Times New Roman" w:cs="Times New Roman"/>
          <w:b/>
          <w:sz w:val="24"/>
          <w:szCs w:val="24"/>
        </w:rPr>
        <w:t>кінопоказу</w:t>
      </w:r>
      <w:proofErr w:type="spellEnd"/>
      <w:r w:rsidRPr="001531AA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1531AA">
        <w:rPr>
          <w:rFonts w:ascii="Times New Roman" w:hAnsi="Times New Roman" w:cs="Times New Roman"/>
          <w:b/>
          <w:sz w:val="24"/>
          <w:szCs w:val="24"/>
        </w:rPr>
        <w:t>Бучанському</w:t>
      </w:r>
      <w:proofErr w:type="spellEnd"/>
      <w:r w:rsidRPr="0015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1AA">
        <w:rPr>
          <w:rFonts w:ascii="Times New Roman" w:hAnsi="Times New Roman" w:cs="Times New Roman"/>
          <w:b/>
          <w:sz w:val="24"/>
          <w:szCs w:val="24"/>
        </w:rPr>
        <w:t>районі</w:t>
      </w:r>
      <w:proofErr w:type="spellEnd"/>
      <w:r w:rsidRPr="001531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1EDF6E" w14:textId="77777777" w:rsidR="008E6CB8" w:rsidRDefault="006D5E22">
      <w:pPr>
        <w:spacing w:after="200" w:line="240" w:lineRule="auto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ДЕДЛАЙН: </w:t>
      </w:r>
      <w:r w:rsidR="001531AA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27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 w:rsidR="001531AA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.202</w:t>
      </w:r>
      <w:r w:rsidR="001531AA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6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-</w:t>
      </w:r>
      <w:r w:rsidR="001531AA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10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1531AA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00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за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Київським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часом.</w:t>
      </w:r>
    </w:p>
    <w:p w14:paraId="396E3A01" w14:textId="77777777" w:rsidR="008E6CB8" w:rsidRDefault="008E6CB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 w:cs="Times New Roman"/>
          <w:sz w:val="20"/>
          <w:szCs w:val="20"/>
        </w:rPr>
      </w:pPr>
    </w:p>
    <w:p w14:paraId="54B4174C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Коротко про «Право на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захист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Благодійна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організація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  <w:szCs w:val="20"/>
        </w:rPr>
        <w:t>Благодійний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фонд «Право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захист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українська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благодійна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організація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діяльність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якої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спрямована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захист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і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дотримання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прав </w:t>
      </w:r>
      <w:proofErr w:type="spellStart"/>
      <w:r>
        <w:rPr>
          <w:rFonts w:ascii="Times New Roman" w:hAnsi="Times New Roman" w:cs="Times New Roman"/>
          <w:sz w:val="20"/>
          <w:szCs w:val="20"/>
        </w:rPr>
        <w:t>людини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вразливих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населення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біженців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вимушених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переселенців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осіб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без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громадянства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осіб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під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ризиком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без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громадянства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і без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документів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Докладна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інформація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про </w:t>
      </w:r>
      <w:proofErr w:type="spellStart"/>
      <w:r>
        <w:rPr>
          <w:rFonts w:ascii="Times New Roman" w:hAnsi="Times New Roman" w:cs="Times New Roman"/>
          <w:sz w:val="20"/>
          <w:szCs w:val="20"/>
        </w:rPr>
        <w:t>діяльність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БФ «Право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захист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надана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 веб-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сайті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http://r2p.org.ua.</w:t>
      </w:r>
    </w:p>
    <w:p w14:paraId="1BEE9DC5" w14:textId="77777777" w:rsidR="008E6CB8" w:rsidRDefault="008E6C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</w:p>
    <w:p w14:paraId="2C275C45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Потреби: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Благодійна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Організація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БФ «Право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Захист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запрошує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Вас у </w:t>
      </w:r>
      <w:proofErr w:type="spellStart"/>
      <w:r>
        <w:rPr>
          <w:rFonts w:ascii="Times New Roman" w:hAnsi="Times New Roman" w:cs="Times New Roman"/>
          <w:sz w:val="20"/>
          <w:szCs w:val="20"/>
        </w:rPr>
        <w:t>якості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фасилітатора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проведення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інтеграційних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заходів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>
        <w:rPr>
          <w:rFonts w:ascii="Times New Roman" w:hAnsi="Times New Roman" w:cs="Times New Roman"/>
          <w:sz w:val="20"/>
          <w:szCs w:val="20"/>
        </w:rPr>
        <w:t>Бучанському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районі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0B8467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99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0099"/>
          <w:sz w:val="20"/>
          <w:szCs w:val="20"/>
          <w:u w:val="single"/>
        </w:rPr>
        <w:t>Детальне</w:t>
      </w:r>
      <w:proofErr w:type="spellEnd"/>
      <w:r>
        <w:rPr>
          <w:rFonts w:ascii="Times New Roman" w:hAnsi="Times New Roman" w:cs="Times New Roman"/>
          <w:b/>
          <w:color w:val="000099"/>
          <w:sz w:val="20"/>
          <w:szCs w:val="20"/>
          <w:u w:val="single"/>
        </w:rPr>
        <w:t xml:space="preserve"> ТЗ </w:t>
      </w:r>
      <w:proofErr w:type="spellStart"/>
      <w:r>
        <w:rPr>
          <w:rFonts w:ascii="Times New Roman" w:hAnsi="Times New Roman" w:cs="Times New Roman"/>
          <w:b/>
          <w:color w:val="000099"/>
          <w:sz w:val="20"/>
          <w:szCs w:val="20"/>
          <w:u w:val="single"/>
        </w:rPr>
        <w:t>додається</w:t>
      </w:r>
      <w:proofErr w:type="spellEnd"/>
      <w:r>
        <w:rPr>
          <w:rFonts w:ascii="Times New Roman" w:hAnsi="Times New Roman" w:cs="Times New Roman"/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99"/>
          <w:sz w:val="20"/>
          <w:szCs w:val="20"/>
          <w:u w:val="single"/>
        </w:rPr>
        <w:t>окремим</w:t>
      </w:r>
      <w:proofErr w:type="spellEnd"/>
      <w:r>
        <w:rPr>
          <w:rFonts w:ascii="Times New Roman" w:hAnsi="Times New Roman" w:cs="Times New Roman"/>
          <w:b/>
          <w:color w:val="000099"/>
          <w:sz w:val="20"/>
          <w:szCs w:val="20"/>
          <w:u w:val="single"/>
        </w:rPr>
        <w:t xml:space="preserve"> файлом до </w:t>
      </w:r>
      <w:proofErr w:type="spellStart"/>
      <w:r>
        <w:rPr>
          <w:rFonts w:ascii="Times New Roman" w:hAnsi="Times New Roman" w:cs="Times New Roman"/>
          <w:b/>
          <w:color w:val="000099"/>
          <w:sz w:val="20"/>
          <w:szCs w:val="20"/>
          <w:u w:val="single"/>
        </w:rPr>
        <w:t>цього</w:t>
      </w:r>
      <w:proofErr w:type="spellEnd"/>
      <w:r>
        <w:rPr>
          <w:rFonts w:ascii="Times New Roman" w:hAnsi="Times New Roman" w:cs="Times New Roman"/>
          <w:b/>
          <w:color w:val="000099"/>
          <w:sz w:val="20"/>
          <w:szCs w:val="20"/>
          <w:u w:val="single"/>
        </w:rPr>
        <w:t xml:space="preserve"> листа і є </w:t>
      </w:r>
      <w:proofErr w:type="spellStart"/>
      <w:r>
        <w:rPr>
          <w:rFonts w:ascii="Times New Roman" w:hAnsi="Times New Roman" w:cs="Times New Roman"/>
          <w:b/>
          <w:color w:val="000099"/>
          <w:sz w:val="20"/>
          <w:szCs w:val="20"/>
          <w:u w:val="single"/>
        </w:rPr>
        <w:t>його</w:t>
      </w:r>
      <w:proofErr w:type="spellEnd"/>
      <w:r>
        <w:rPr>
          <w:rFonts w:ascii="Times New Roman" w:hAnsi="Times New Roman" w:cs="Times New Roman"/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99"/>
          <w:sz w:val="20"/>
          <w:szCs w:val="20"/>
          <w:u w:val="single"/>
        </w:rPr>
        <w:t>невід’ємною</w:t>
      </w:r>
      <w:proofErr w:type="spellEnd"/>
      <w:r>
        <w:rPr>
          <w:rFonts w:ascii="Times New Roman" w:hAnsi="Times New Roman" w:cs="Times New Roman"/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99"/>
          <w:sz w:val="20"/>
          <w:szCs w:val="20"/>
          <w:u w:val="single"/>
        </w:rPr>
        <w:t>частиною</w:t>
      </w:r>
      <w:proofErr w:type="spellEnd"/>
      <w:r>
        <w:rPr>
          <w:rFonts w:ascii="Times New Roman" w:hAnsi="Times New Roman" w:cs="Times New Roman"/>
          <w:b/>
          <w:color w:val="000099"/>
          <w:sz w:val="20"/>
          <w:szCs w:val="20"/>
        </w:rPr>
        <w:t xml:space="preserve">. </w:t>
      </w:r>
    </w:p>
    <w:p w14:paraId="3DE34C3E" w14:textId="77777777" w:rsidR="008E6CB8" w:rsidRDefault="008E6C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</w:p>
    <w:p w14:paraId="53F0C4DB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Зміст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пропозиції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Просимо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направити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пропозицію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яка </w:t>
      </w:r>
      <w:proofErr w:type="spellStart"/>
      <w:r>
        <w:rPr>
          <w:rFonts w:ascii="Times New Roman" w:hAnsi="Times New Roman" w:cs="Times New Roman"/>
          <w:sz w:val="20"/>
          <w:szCs w:val="20"/>
        </w:rPr>
        <w:t>включає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технічну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складову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перелік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документів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інформації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які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необхідно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надати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ви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можете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знайти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в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файлі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«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Технічне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Завдання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>».</w:t>
      </w:r>
      <w:r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фінансову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складову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у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вигляді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заповненої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форми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фінансової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пропозиції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, яка є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невід’ємною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частиною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даного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запиту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Подається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гривнях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урахуванням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всіх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додаткових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витрат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і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податків</w:t>
      </w:r>
      <w:proofErr w:type="spellEnd"/>
      <w:r>
        <w:rPr>
          <w:rFonts w:ascii="Times New Roman" w:hAnsi="Times New Roman" w:cs="Times New Roman"/>
        </w:rPr>
        <w:t>.</w:t>
      </w:r>
    </w:p>
    <w:p w14:paraId="56BCF9B2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З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питань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подання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пропозицій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звертайтеся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будь ласка, до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Марії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Терлецької</w:t>
      </w:r>
      <w:proofErr w:type="spellEnd"/>
      <w:r>
        <w:rPr>
          <w:rFonts w:ascii="Times New Roman" w:hAnsi="Times New Roman" w:cs="Times New Roman"/>
          <w:sz w:val="20"/>
          <w:szCs w:val="20"/>
        </w:rPr>
        <w:t>: m.terletska@r2p.org.ua</w:t>
      </w:r>
      <w:r>
        <w:rPr>
          <w:rFonts w:ascii="Times New Roman" w:hAnsi="Times New Roman" w:cs="Times New Roman"/>
          <w:sz w:val="20"/>
          <w:szCs w:val="20"/>
        </w:rPr>
        <w:br/>
        <w:t xml:space="preserve">Для </w:t>
      </w:r>
      <w:proofErr w:type="spellStart"/>
      <w:r>
        <w:rPr>
          <w:rFonts w:ascii="Times New Roman" w:hAnsi="Times New Roman" w:cs="Times New Roman"/>
          <w:sz w:val="20"/>
          <w:szCs w:val="20"/>
        </w:rPr>
        <w:t>уточнень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щодо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ТЗ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можете </w:t>
      </w:r>
      <w:proofErr w:type="spellStart"/>
      <w:r>
        <w:rPr>
          <w:rFonts w:ascii="Times New Roman" w:hAnsi="Times New Roman" w:cs="Times New Roman"/>
          <w:sz w:val="20"/>
          <w:szCs w:val="20"/>
        </w:rPr>
        <w:t>звертатись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до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Володимира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Зиль</w:t>
      </w:r>
      <w:proofErr w:type="spellEnd"/>
      <w:r>
        <w:rPr>
          <w:rFonts w:ascii="Times New Roman" w:hAnsi="Times New Roman" w:cs="Times New Roman"/>
          <w:sz w:val="20"/>
          <w:szCs w:val="20"/>
        </w:rPr>
        <w:t>: v.zyl@r2p.org.ua</w:t>
      </w:r>
    </w:p>
    <w:p w14:paraId="2AC41056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Оцінка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пропозицій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Технічна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оцінка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критеріями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детальний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опис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критеріїв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спосіб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оцінки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наведений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наведені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>
        <w:rPr>
          <w:rFonts w:ascii="Times New Roman" w:hAnsi="Times New Roman" w:cs="Times New Roman"/>
          <w:sz w:val="20"/>
          <w:szCs w:val="20"/>
        </w:rPr>
        <w:t>файлі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Технічне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завдання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»). Для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подальшої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оцінки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пройдуть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лише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пропозиції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які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наберуть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мінімальний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прохідний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бал за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технічну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пропозицію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що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становить </w:t>
      </w:r>
      <w:r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3EB37195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Оцінка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фінансових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пропозицій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розраховується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за принципом «</w:t>
      </w:r>
      <w:proofErr w:type="spellStart"/>
      <w:r>
        <w:rPr>
          <w:rFonts w:ascii="Times New Roman" w:hAnsi="Times New Roman" w:cs="Times New Roman"/>
          <w:sz w:val="20"/>
          <w:szCs w:val="20"/>
        </w:rPr>
        <w:t>чим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менша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ціна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тим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вищий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бал» за формулою: (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найменша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цінова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пропозиція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proofErr w:type="gramStart"/>
      <w:r>
        <w:rPr>
          <w:rFonts w:ascii="Times New Roman" w:hAnsi="Times New Roman" w:cs="Times New Roman"/>
          <w:sz w:val="20"/>
          <w:szCs w:val="20"/>
        </w:rPr>
        <w:t>/(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оцінювана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цінова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пропозиція</w:t>
      </w:r>
      <w:proofErr w:type="spellEnd"/>
      <w:r>
        <w:rPr>
          <w:rFonts w:ascii="Times New Roman" w:hAnsi="Times New Roman" w:cs="Times New Roman"/>
          <w:sz w:val="20"/>
          <w:szCs w:val="20"/>
        </w:rPr>
        <w:t>)*30</w:t>
      </w:r>
    </w:p>
    <w:p w14:paraId="05193FC4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Порівняння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загальної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кількості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набраних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кожного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учасника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вибір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переможця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найвищою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кількістю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34B0057D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Технічна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складова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детальної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пропозиції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може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отримати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максимально 70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балів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фінансова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– 30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балів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5FCF6A98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Просимо </w:t>
      </w:r>
      <w:proofErr w:type="spellStart"/>
      <w:r>
        <w:rPr>
          <w:rFonts w:ascii="Times New Roman" w:hAnsi="Times New Roman" w:cs="Times New Roman"/>
          <w:b/>
          <w:color w:val="0000CC"/>
          <w:sz w:val="24"/>
          <w:szCs w:val="24"/>
        </w:rPr>
        <w:t>надіслати</w:t>
      </w:r>
      <w:proofErr w:type="spellEnd"/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Вашу </w:t>
      </w:r>
      <w:proofErr w:type="spellStart"/>
      <w:r>
        <w:rPr>
          <w:rFonts w:ascii="Times New Roman" w:hAnsi="Times New Roman" w:cs="Times New Roman"/>
          <w:b/>
          <w:color w:val="0000CC"/>
          <w:sz w:val="24"/>
          <w:szCs w:val="24"/>
        </w:rPr>
        <w:t>пропозицію</w:t>
      </w:r>
      <w:proofErr w:type="spellEnd"/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b/>
          <w:color w:val="0000CC"/>
          <w:sz w:val="24"/>
          <w:szCs w:val="24"/>
        </w:rPr>
        <w:t>пізніше</w:t>
      </w:r>
      <w:proofErr w:type="spellEnd"/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="001531AA">
        <w:rPr>
          <w:rFonts w:ascii="Times New Roman" w:hAnsi="Times New Roman" w:cs="Times New Roman"/>
          <w:b/>
          <w:color w:val="0000CC"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:</w:t>
      </w:r>
      <w:r w:rsidR="001531AA">
        <w:rPr>
          <w:rFonts w:ascii="Times New Roman" w:hAnsi="Times New Roman" w:cs="Times New Roman"/>
          <w:b/>
          <w:color w:val="0000CC"/>
          <w:sz w:val="24"/>
          <w:szCs w:val="24"/>
          <w:u w:val="single"/>
          <w:lang w:val="uk-UA"/>
        </w:rPr>
        <w:t>00</w:t>
      </w:r>
      <w:r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 xml:space="preserve">, </w:t>
      </w:r>
      <w:r w:rsidR="001531AA">
        <w:rPr>
          <w:rFonts w:ascii="Times New Roman" w:hAnsi="Times New Roman" w:cs="Times New Roman"/>
          <w:b/>
          <w:color w:val="0000CC"/>
          <w:sz w:val="24"/>
          <w:szCs w:val="24"/>
          <w:u w:val="single"/>
          <w:lang w:val="uk-UA"/>
        </w:rPr>
        <w:t>27 лютого</w:t>
      </w:r>
      <w:r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 xml:space="preserve"> 202</w:t>
      </w:r>
      <w:r w:rsidR="001531AA">
        <w:rPr>
          <w:rFonts w:ascii="Times New Roman" w:hAnsi="Times New Roman" w:cs="Times New Roman"/>
          <w:b/>
          <w:color w:val="0000CC"/>
          <w:sz w:val="24"/>
          <w:szCs w:val="24"/>
          <w:u w:val="single"/>
          <w:lang w:val="uk-UA"/>
        </w:rPr>
        <w:t>6</w:t>
      </w:r>
      <w:r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 xml:space="preserve"> року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/>
          <w:color w:val="0000CC"/>
          <w:sz w:val="24"/>
          <w:szCs w:val="24"/>
        </w:rPr>
        <w:t>електронну</w:t>
      </w:r>
      <w:proofErr w:type="spellEnd"/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адресу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hyperlink r:id="rId7">
        <w:r>
          <w:rPr>
            <w:rFonts w:ascii="Times New Roman" w:hAnsi="Times New Roman" w:cs="Times New Roman"/>
            <w:b/>
            <w:color w:val="FF0000"/>
            <w:sz w:val="24"/>
            <w:szCs w:val="24"/>
            <w:u w:val="single"/>
          </w:rPr>
          <w:t>tender@r2p.org.ua</w:t>
        </w:r>
      </w:hyperlink>
    </w:p>
    <w:p w14:paraId="33392F6C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proofErr w:type="spellStart"/>
      <w:r>
        <w:rPr>
          <w:rFonts w:ascii="Times New Roman" w:hAnsi="Times New Roman" w:cs="Times New Roman"/>
          <w:sz w:val="20"/>
          <w:szCs w:val="20"/>
        </w:rPr>
        <w:t>Зверніть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увагу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що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при </w:t>
      </w:r>
      <w:proofErr w:type="spellStart"/>
      <w:r>
        <w:rPr>
          <w:rFonts w:ascii="Times New Roman" w:hAnsi="Times New Roman" w:cs="Times New Roman"/>
          <w:sz w:val="20"/>
          <w:szCs w:val="20"/>
        </w:rPr>
        <w:t>відправці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іншу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електронну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адресу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пропозиція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не буде допущена до </w:t>
      </w:r>
      <w:proofErr w:type="spellStart"/>
      <w:r>
        <w:rPr>
          <w:rFonts w:ascii="Times New Roman" w:hAnsi="Times New Roman" w:cs="Times New Roman"/>
          <w:sz w:val="20"/>
          <w:szCs w:val="20"/>
        </w:rPr>
        <w:t>участі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тендері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33DD12C9" w14:textId="77777777" w:rsidR="008E6CB8" w:rsidRDefault="008E6C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FF0000"/>
          <w:sz w:val="20"/>
          <w:szCs w:val="20"/>
        </w:rPr>
      </w:pPr>
    </w:p>
    <w:p w14:paraId="4326669C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Ваша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пропозиція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розглядатиметься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протягом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днів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після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завершення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збору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пропозицій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про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результати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буде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повідомлено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окремо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333B545A" w14:textId="77777777" w:rsidR="008E6CB8" w:rsidRDefault="008E6C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</w:p>
    <w:p w14:paraId="061FC6D5" w14:textId="77777777" w:rsidR="008E6CB8" w:rsidRDefault="008E6C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</w:p>
    <w:p w14:paraId="0C1B8D75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повагою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</w:p>
    <w:p w14:paraId="180E7E33" w14:textId="5AC6E614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Президент БФ «Право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Захист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86D79">
        <w:rPr>
          <w:rFonts w:ascii="Times New Roman" w:hAnsi="Times New Roman" w:cs="Times New Roman"/>
          <w:sz w:val="20"/>
          <w:szCs w:val="20"/>
          <w:lang w:val="uk-UA"/>
        </w:rPr>
        <w:t xml:space="preserve">              </w:t>
      </w:r>
      <w:bookmarkStart w:id="1" w:name="_GoBack"/>
      <w:bookmarkEnd w:id="1"/>
      <w:proofErr w:type="spellStart"/>
      <w:r>
        <w:rPr>
          <w:rFonts w:ascii="Times New Roman" w:hAnsi="Times New Roman" w:cs="Times New Roman"/>
          <w:sz w:val="20"/>
          <w:szCs w:val="20"/>
        </w:rPr>
        <w:t>Галкін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О.Ю</w:t>
      </w:r>
    </w:p>
    <w:p w14:paraId="7F0C22F2" w14:textId="77777777" w:rsidR="008E6CB8" w:rsidRDefault="008E6C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</w:p>
    <w:p w14:paraId="0FA59581" w14:textId="5C620EA6" w:rsidR="008E6CB8" w:rsidRDefault="00153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531AA">
        <w:rPr>
          <w:rFonts w:ascii="Times New Roman" w:hAnsi="Times New Roman" w:cs="Times New Roman"/>
          <w:sz w:val="20"/>
          <w:szCs w:val="20"/>
        </w:rPr>
        <w:t>Тендерна</w:t>
      </w:r>
      <w:proofErr w:type="spellEnd"/>
      <w:r w:rsidRPr="001531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531AA">
        <w:rPr>
          <w:rFonts w:ascii="Times New Roman" w:hAnsi="Times New Roman" w:cs="Times New Roman"/>
          <w:sz w:val="20"/>
          <w:szCs w:val="20"/>
        </w:rPr>
        <w:t>документація</w:t>
      </w:r>
      <w:proofErr w:type="spellEnd"/>
      <w:r w:rsidRPr="001531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531AA">
        <w:rPr>
          <w:rFonts w:ascii="Times New Roman" w:hAnsi="Times New Roman" w:cs="Times New Roman"/>
          <w:sz w:val="20"/>
          <w:szCs w:val="20"/>
        </w:rPr>
        <w:t>затверджена</w:t>
      </w:r>
      <w:proofErr w:type="spellEnd"/>
      <w:r w:rsidRPr="001531AA">
        <w:rPr>
          <w:rFonts w:ascii="Times New Roman" w:hAnsi="Times New Roman" w:cs="Times New Roman"/>
          <w:sz w:val="20"/>
          <w:szCs w:val="20"/>
        </w:rPr>
        <w:t xml:space="preserve">:   </w:t>
      </w:r>
      <w:proofErr w:type="gramEnd"/>
      <w:r w:rsidRPr="001531AA">
        <w:rPr>
          <w:rFonts w:ascii="Times New Roman" w:hAnsi="Times New Roman" w:cs="Times New Roman"/>
          <w:sz w:val="20"/>
          <w:szCs w:val="20"/>
        </w:rPr>
        <w:t xml:space="preserve">                   </w:t>
      </w:r>
      <w:proofErr w:type="spellStart"/>
      <w:r w:rsidR="00986D79" w:rsidRPr="00986D79">
        <w:rPr>
          <w:rFonts w:ascii="Times New Roman" w:hAnsi="Times New Roman" w:cs="Times New Roman"/>
          <w:sz w:val="20"/>
          <w:szCs w:val="20"/>
        </w:rPr>
        <w:t>Головний</w:t>
      </w:r>
      <w:proofErr w:type="spellEnd"/>
      <w:r w:rsidR="00986D79" w:rsidRPr="00986D79">
        <w:rPr>
          <w:rFonts w:ascii="Times New Roman" w:hAnsi="Times New Roman" w:cs="Times New Roman"/>
          <w:sz w:val="20"/>
          <w:szCs w:val="20"/>
        </w:rPr>
        <w:t xml:space="preserve"> менеджер </w:t>
      </w:r>
      <w:proofErr w:type="spellStart"/>
      <w:r w:rsidR="00986D79" w:rsidRPr="00986D79">
        <w:rPr>
          <w:rFonts w:ascii="Times New Roman" w:hAnsi="Times New Roman" w:cs="Times New Roman"/>
          <w:sz w:val="20"/>
          <w:szCs w:val="20"/>
        </w:rPr>
        <w:t>із</w:t>
      </w:r>
      <w:proofErr w:type="spellEnd"/>
      <w:r w:rsidR="00986D79" w:rsidRPr="00986D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6D79" w:rsidRPr="00986D79">
        <w:rPr>
          <w:rFonts w:ascii="Times New Roman" w:hAnsi="Times New Roman" w:cs="Times New Roman"/>
          <w:sz w:val="20"/>
          <w:szCs w:val="20"/>
        </w:rPr>
        <w:t>закупівельної</w:t>
      </w:r>
      <w:proofErr w:type="spellEnd"/>
      <w:r w:rsidR="00986D79" w:rsidRPr="00986D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6D79" w:rsidRPr="00986D79">
        <w:rPr>
          <w:rFonts w:ascii="Times New Roman" w:hAnsi="Times New Roman" w:cs="Times New Roman"/>
          <w:sz w:val="20"/>
          <w:szCs w:val="20"/>
        </w:rPr>
        <w:t>діяльності</w:t>
      </w:r>
      <w:proofErr w:type="spellEnd"/>
      <w:r w:rsidR="00986D7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1531AA">
        <w:rPr>
          <w:rFonts w:ascii="Times New Roman" w:hAnsi="Times New Roman" w:cs="Times New Roman"/>
          <w:sz w:val="20"/>
          <w:szCs w:val="20"/>
        </w:rPr>
        <w:t>Прибатень</w:t>
      </w:r>
      <w:proofErr w:type="spellEnd"/>
      <w:r w:rsidRPr="001531AA">
        <w:rPr>
          <w:rFonts w:ascii="Times New Roman" w:hAnsi="Times New Roman" w:cs="Times New Roman"/>
          <w:sz w:val="20"/>
          <w:szCs w:val="20"/>
        </w:rPr>
        <w:t xml:space="preserve"> Р.А.</w:t>
      </w:r>
    </w:p>
    <w:p w14:paraId="5E652571" w14:textId="77777777" w:rsidR="008E6CB8" w:rsidRDefault="008E6C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</w:p>
    <w:p w14:paraId="695A4700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БФ «Право на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захист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» </w:t>
      </w:r>
      <w:proofErr w:type="spellStart"/>
      <w:r>
        <w:rPr>
          <w:rFonts w:ascii="Times New Roman" w:hAnsi="Times New Roman" w:cs="Times New Roman"/>
          <w:sz w:val="14"/>
          <w:szCs w:val="14"/>
        </w:rPr>
        <w:t>може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на </w:t>
      </w:r>
      <w:proofErr w:type="spellStart"/>
      <w:r>
        <w:rPr>
          <w:rFonts w:ascii="Times New Roman" w:hAnsi="Times New Roman" w:cs="Times New Roman"/>
          <w:sz w:val="14"/>
          <w:szCs w:val="14"/>
        </w:rPr>
        <w:t>власний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розгляд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продовжити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термін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подання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тендерних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пропозицій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повідомивши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про </w:t>
      </w:r>
      <w:proofErr w:type="spellStart"/>
      <w:r>
        <w:rPr>
          <w:rFonts w:ascii="Times New Roman" w:hAnsi="Times New Roman" w:cs="Times New Roman"/>
          <w:sz w:val="14"/>
          <w:szCs w:val="14"/>
        </w:rPr>
        <w:t>це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можливих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учасників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тендеру </w:t>
      </w:r>
      <w:proofErr w:type="spellStart"/>
      <w:r>
        <w:rPr>
          <w:rFonts w:ascii="Times New Roman" w:hAnsi="Times New Roman" w:cs="Times New Roman"/>
          <w:sz w:val="14"/>
          <w:szCs w:val="14"/>
        </w:rPr>
        <w:t>одночасно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.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Продовження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терміну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може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супроводжувати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внесення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змін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у </w:t>
      </w:r>
      <w:proofErr w:type="spellStart"/>
      <w:r>
        <w:rPr>
          <w:rFonts w:ascii="Times New Roman" w:hAnsi="Times New Roman" w:cs="Times New Roman"/>
          <w:sz w:val="14"/>
          <w:szCs w:val="14"/>
        </w:rPr>
        <w:t>документи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про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запрошення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до </w:t>
      </w:r>
      <w:proofErr w:type="spellStart"/>
      <w:r>
        <w:rPr>
          <w:rFonts w:ascii="Times New Roman" w:hAnsi="Times New Roman" w:cs="Times New Roman"/>
          <w:sz w:val="14"/>
          <w:szCs w:val="14"/>
        </w:rPr>
        <w:t>участі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у </w:t>
      </w:r>
      <w:proofErr w:type="spellStart"/>
      <w:r>
        <w:rPr>
          <w:rFonts w:ascii="Times New Roman" w:hAnsi="Times New Roman" w:cs="Times New Roman"/>
          <w:sz w:val="14"/>
          <w:szCs w:val="14"/>
        </w:rPr>
        <w:t>тендері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підготовлені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БФ «Право на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захист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» за </w:t>
      </w:r>
      <w:proofErr w:type="spellStart"/>
      <w:r>
        <w:rPr>
          <w:rFonts w:ascii="Times New Roman" w:hAnsi="Times New Roman" w:cs="Times New Roman"/>
          <w:sz w:val="14"/>
          <w:szCs w:val="14"/>
        </w:rPr>
        <w:t>його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власною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ініціативою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чи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у </w:t>
      </w:r>
      <w:proofErr w:type="spellStart"/>
      <w:r>
        <w:rPr>
          <w:rFonts w:ascii="Times New Roman" w:hAnsi="Times New Roman" w:cs="Times New Roman"/>
          <w:sz w:val="14"/>
          <w:szCs w:val="14"/>
        </w:rPr>
        <w:t>відповідь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на запит </w:t>
      </w:r>
      <w:proofErr w:type="spellStart"/>
      <w:r>
        <w:rPr>
          <w:rFonts w:ascii="Times New Roman" w:hAnsi="Times New Roman" w:cs="Times New Roman"/>
          <w:sz w:val="14"/>
          <w:szCs w:val="14"/>
        </w:rPr>
        <w:t>щодо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роз’яснення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надісланий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можливим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постачальником</w:t>
      </w:r>
      <w:proofErr w:type="spellEnd"/>
      <w:r>
        <w:rPr>
          <w:rFonts w:ascii="Times New Roman" w:hAnsi="Times New Roman" w:cs="Times New Roman"/>
          <w:sz w:val="14"/>
          <w:szCs w:val="14"/>
        </w:rPr>
        <w:t>.</w:t>
      </w:r>
    </w:p>
    <w:p w14:paraId="4762BADE" w14:textId="77777777" w:rsidR="008E6CB8" w:rsidRDefault="008E6C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14:paraId="31A7B7C2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4"/>
          <w:szCs w:val="14"/>
        </w:rPr>
      </w:pPr>
      <w:proofErr w:type="spellStart"/>
      <w:r>
        <w:rPr>
          <w:rFonts w:ascii="Times New Roman" w:hAnsi="Times New Roman" w:cs="Times New Roman"/>
          <w:sz w:val="14"/>
          <w:szCs w:val="14"/>
        </w:rPr>
        <w:t>Зважаючи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на те, </w:t>
      </w:r>
      <w:proofErr w:type="spellStart"/>
      <w:r>
        <w:rPr>
          <w:rFonts w:ascii="Times New Roman" w:hAnsi="Times New Roman" w:cs="Times New Roman"/>
          <w:sz w:val="14"/>
          <w:szCs w:val="14"/>
        </w:rPr>
        <w:t>що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Замовник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є </w:t>
      </w:r>
      <w:proofErr w:type="spellStart"/>
      <w:r>
        <w:rPr>
          <w:rFonts w:ascii="Times New Roman" w:hAnsi="Times New Roman" w:cs="Times New Roman"/>
          <w:sz w:val="14"/>
          <w:szCs w:val="14"/>
        </w:rPr>
        <w:t>імплементуючим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партнером </w:t>
      </w:r>
      <w:proofErr w:type="spellStart"/>
      <w:r>
        <w:rPr>
          <w:rFonts w:ascii="Times New Roman" w:hAnsi="Times New Roman" w:cs="Times New Roman"/>
          <w:sz w:val="14"/>
          <w:szCs w:val="14"/>
        </w:rPr>
        <w:t>агенції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Організації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об’єднаних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націй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– УВКБ ООН, та ООН </w:t>
      </w:r>
      <w:proofErr w:type="spellStart"/>
      <w:r>
        <w:rPr>
          <w:rFonts w:ascii="Times New Roman" w:hAnsi="Times New Roman" w:cs="Times New Roman"/>
          <w:sz w:val="14"/>
          <w:szCs w:val="14"/>
        </w:rPr>
        <w:t>вимагає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від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всіх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постачальників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ООН та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постачальників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партнерських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організацій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керуватися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високими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етичними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принципами й </w:t>
      </w:r>
      <w:proofErr w:type="spellStart"/>
      <w:r>
        <w:rPr>
          <w:rFonts w:ascii="Times New Roman" w:hAnsi="Times New Roman" w:cs="Times New Roman"/>
          <w:sz w:val="14"/>
          <w:szCs w:val="14"/>
        </w:rPr>
        <w:t>моральними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нормами,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Постачальник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приймає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на себе </w:t>
      </w:r>
      <w:proofErr w:type="spellStart"/>
      <w:r>
        <w:rPr>
          <w:rFonts w:ascii="Times New Roman" w:hAnsi="Times New Roman" w:cs="Times New Roman"/>
          <w:sz w:val="14"/>
          <w:szCs w:val="14"/>
        </w:rPr>
        <w:t>зобов’язання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дотримуватися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Кодексу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поведінки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постачальника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ООН (укр. </w:t>
      </w:r>
      <w:proofErr w:type="spellStart"/>
      <w:r>
        <w:rPr>
          <w:rFonts w:ascii="Times New Roman" w:hAnsi="Times New Roman" w:cs="Times New Roman"/>
          <w:sz w:val="14"/>
          <w:szCs w:val="14"/>
        </w:rPr>
        <w:t>мовою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наведений за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посиланням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1531AA">
        <w:rPr>
          <w:rFonts w:ascii="Times New Roman" w:hAnsi="Times New Roman" w:cs="Times New Roman"/>
          <w:sz w:val="14"/>
          <w:szCs w:val="14"/>
        </w:rPr>
        <w:t>–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hyperlink r:id="rId8" w:history="1">
        <w:r w:rsidR="001531AA">
          <w:rPr>
            <w:rStyle w:val="a9"/>
            <w:color w:val="1155CC"/>
            <w:sz w:val="14"/>
            <w:szCs w:val="14"/>
          </w:rPr>
          <w:t>https://www.unhcr.org/ua/media/dodatok-e-kodeks-povedinky-postachalnykiv-oon-pdf-1</w:t>
        </w:r>
      </w:hyperlink>
    </w:p>
    <w:p w14:paraId="0A41508A" w14:textId="77777777" w:rsidR="001531AA" w:rsidRDefault="00153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14:paraId="06BB876B" w14:textId="77777777" w:rsidR="008E6CB8" w:rsidRDefault="006D5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«БФ «Право на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Захист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» </w:t>
      </w:r>
      <w:proofErr w:type="spellStart"/>
      <w:r>
        <w:rPr>
          <w:rFonts w:ascii="Times New Roman" w:hAnsi="Times New Roman" w:cs="Times New Roman"/>
          <w:sz w:val="14"/>
          <w:szCs w:val="14"/>
        </w:rPr>
        <w:t>докладає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зусиль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із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запобігання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виявлення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та </w:t>
      </w:r>
      <w:proofErr w:type="spellStart"/>
      <w:r>
        <w:rPr>
          <w:rFonts w:ascii="Times New Roman" w:hAnsi="Times New Roman" w:cs="Times New Roman"/>
          <w:sz w:val="14"/>
          <w:szCs w:val="14"/>
        </w:rPr>
        <w:t>вжиття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заходів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проти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всіх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випадків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шахрайства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та </w:t>
      </w:r>
      <w:proofErr w:type="spellStart"/>
      <w:r>
        <w:rPr>
          <w:rFonts w:ascii="Times New Roman" w:hAnsi="Times New Roman" w:cs="Times New Roman"/>
          <w:sz w:val="14"/>
          <w:szCs w:val="14"/>
        </w:rPr>
        <w:t>зловживань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. </w:t>
      </w:r>
      <w:proofErr w:type="spellStart"/>
      <w:r>
        <w:rPr>
          <w:rFonts w:ascii="Times New Roman" w:hAnsi="Times New Roman" w:cs="Times New Roman"/>
          <w:sz w:val="14"/>
          <w:szCs w:val="14"/>
        </w:rPr>
        <w:t>Конфіденційна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гаряча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лінія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по </w:t>
      </w:r>
      <w:proofErr w:type="spellStart"/>
      <w:r>
        <w:rPr>
          <w:rFonts w:ascii="Times New Roman" w:hAnsi="Times New Roman" w:cs="Times New Roman"/>
          <w:sz w:val="14"/>
          <w:szCs w:val="14"/>
        </w:rPr>
        <w:t>боротьбі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з </w:t>
      </w:r>
      <w:proofErr w:type="spellStart"/>
      <w:r>
        <w:rPr>
          <w:rFonts w:ascii="Times New Roman" w:hAnsi="Times New Roman" w:cs="Times New Roman"/>
          <w:sz w:val="14"/>
          <w:szCs w:val="14"/>
        </w:rPr>
        <w:t>шахрайством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та </w:t>
      </w:r>
      <w:proofErr w:type="spellStart"/>
      <w:r>
        <w:rPr>
          <w:rFonts w:ascii="Times New Roman" w:hAnsi="Times New Roman" w:cs="Times New Roman"/>
          <w:sz w:val="14"/>
          <w:szCs w:val="14"/>
        </w:rPr>
        <w:t>зловживаннями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доступна для </w:t>
      </w:r>
      <w:proofErr w:type="spellStart"/>
      <w:r>
        <w:rPr>
          <w:rFonts w:ascii="Times New Roman" w:hAnsi="Times New Roman" w:cs="Times New Roman"/>
          <w:sz w:val="14"/>
          <w:szCs w:val="14"/>
        </w:rPr>
        <w:t>всіх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учасників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конкурсних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торгів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про </w:t>
      </w:r>
      <w:proofErr w:type="spellStart"/>
      <w:r>
        <w:rPr>
          <w:rFonts w:ascii="Times New Roman" w:hAnsi="Times New Roman" w:cs="Times New Roman"/>
          <w:sz w:val="14"/>
          <w:szCs w:val="14"/>
        </w:rPr>
        <w:t>підозрілі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та </w:t>
      </w:r>
      <w:proofErr w:type="spellStart"/>
      <w:r>
        <w:rPr>
          <w:rFonts w:ascii="Times New Roman" w:hAnsi="Times New Roman" w:cs="Times New Roman"/>
          <w:sz w:val="14"/>
          <w:szCs w:val="14"/>
        </w:rPr>
        <w:t>шахрайські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дії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має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бути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повідомлено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на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пошту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: complaint@r2p.org.ua </w:t>
      </w:r>
      <w:proofErr w:type="spellStart"/>
      <w:r>
        <w:rPr>
          <w:rFonts w:ascii="Times New Roman" w:hAnsi="Times New Roman" w:cs="Times New Roman"/>
          <w:sz w:val="14"/>
          <w:szCs w:val="14"/>
        </w:rPr>
        <w:t>або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sz w:val="14"/>
          <w:szCs w:val="14"/>
        </w:rPr>
        <w:t>за тел</w:t>
      </w:r>
      <w:proofErr w:type="gramEnd"/>
      <w:r>
        <w:rPr>
          <w:rFonts w:ascii="Times New Roman" w:hAnsi="Times New Roman" w:cs="Times New Roman"/>
          <w:sz w:val="14"/>
          <w:szCs w:val="14"/>
        </w:rPr>
        <w:t>: +380 99 217 58 95 «</w:t>
      </w:r>
      <w:proofErr w:type="spellStart"/>
      <w:r>
        <w:rPr>
          <w:rFonts w:ascii="Times New Roman" w:hAnsi="Times New Roman" w:cs="Times New Roman"/>
          <w:sz w:val="14"/>
          <w:szCs w:val="14"/>
        </w:rPr>
        <w:t>гаряча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лінія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» для </w:t>
      </w:r>
      <w:proofErr w:type="spellStart"/>
      <w:r>
        <w:rPr>
          <w:rFonts w:ascii="Times New Roman" w:hAnsi="Times New Roman" w:cs="Times New Roman"/>
          <w:sz w:val="14"/>
          <w:szCs w:val="14"/>
        </w:rPr>
        <w:t>скарг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БФ «Право на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Захист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» </w:t>
      </w:r>
      <w:proofErr w:type="spellStart"/>
      <w:r>
        <w:rPr>
          <w:rFonts w:ascii="Times New Roman" w:hAnsi="Times New Roman" w:cs="Times New Roman"/>
          <w:sz w:val="14"/>
          <w:szCs w:val="14"/>
        </w:rPr>
        <w:t>реалізує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політику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нульової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толерантності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щодо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подарунків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та </w:t>
      </w:r>
      <w:proofErr w:type="spellStart"/>
      <w:r>
        <w:rPr>
          <w:rFonts w:ascii="Times New Roman" w:hAnsi="Times New Roman" w:cs="Times New Roman"/>
          <w:sz w:val="14"/>
          <w:szCs w:val="14"/>
        </w:rPr>
        <w:t>знаків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вдячності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. Таким чином, </w:t>
      </w:r>
      <w:proofErr w:type="spellStart"/>
      <w:r>
        <w:rPr>
          <w:rFonts w:ascii="Times New Roman" w:hAnsi="Times New Roman" w:cs="Times New Roman"/>
          <w:sz w:val="14"/>
          <w:szCs w:val="14"/>
        </w:rPr>
        <w:t>закликаємо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постачальників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не </w:t>
      </w:r>
      <w:proofErr w:type="spellStart"/>
      <w:r>
        <w:rPr>
          <w:rFonts w:ascii="Times New Roman" w:hAnsi="Times New Roman" w:cs="Times New Roman"/>
          <w:sz w:val="14"/>
          <w:szCs w:val="14"/>
        </w:rPr>
        <w:t>надсилати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дарунки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або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проявляти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інші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знаки </w:t>
      </w:r>
      <w:proofErr w:type="spellStart"/>
      <w:r>
        <w:rPr>
          <w:rFonts w:ascii="Times New Roman" w:hAnsi="Times New Roman" w:cs="Times New Roman"/>
          <w:sz w:val="14"/>
          <w:szCs w:val="14"/>
        </w:rPr>
        <w:t>вдячності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співробітникам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Фонду. </w:t>
      </w:r>
      <w:proofErr w:type="spellStart"/>
      <w:r>
        <w:rPr>
          <w:rFonts w:ascii="Times New Roman" w:hAnsi="Times New Roman" w:cs="Times New Roman"/>
          <w:sz w:val="14"/>
          <w:szCs w:val="14"/>
        </w:rPr>
        <w:t>Учасники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торгів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які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вважають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що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при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процесі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подання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оцінки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пропозицій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або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присудження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контракту, </w:t>
      </w:r>
      <w:proofErr w:type="spellStart"/>
      <w:r>
        <w:rPr>
          <w:rFonts w:ascii="Times New Roman" w:hAnsi="Times New Roman" w:cs="Times New Roman"/>
          <w:sz w:val="14"/>
          <w:szCs w:val="14"/>
        </w:rPr>
        <w:t>представники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Фонду вчиняли </w:t>
      </w:r>
      <w:proofErr w:type="spellStart"/>
      <w:r>
        <w:rPr>
          <w:rFonts w:ascii="Times New Roman" w:hAnsi="Times New Roman" w:cs="Times New Roman"/>
          <w:sz w:val="14"/>
          <w:szCs w:val="14"/>
        </w:rPr>
        <w:t>дискримінаційні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порушення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факти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шахрайства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недоброчесні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дії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мали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місце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факти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зловживань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>
        <w:rPr>
          <w:rFonts w:ascii="Times New Roman" w:hAnsi="Times New Roman" w:cs="Times New Roman"/>
          <w:sz w:val="14"/>
          <w:szCs w:val="14"/>
        </w:rPr>
        <w:t>можуть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подати </w:t>
      </w:r>
      <w:proofErr w:type="spellStart"/>
      <w:r>
        <w:rPr>
          <w:rFonts w:ascii="Times New Roman" w:hAnsi="Times New Roman" w:cs="Times New Roman"/>
          <w:sz w:val="14"/>
          <w:szCs w:val="14"/>
        </w:rPr>
        <w:t>скаргу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на </w:t>
      </w:r>
      <w:proofErr w:type="spellStart"/>
      <w:r>
        <w:rPr>
          <w:rFonts w:ascii="Times New Roman" w:hAnsi="Times New Roman" w:cs="Times New Roman"/>
          <w:sz w:val="14"/>
          <w:szCs w:val="14"/>
        </w:rPr>
        <w:t>електронну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пошту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: complaint@r2p.org.ua </w:t>
      </w:r>
      <w:proofErr w:type="spellStart"/>
      <w:r>
        <w:rPr>
          <w:rFonts w:ascii="Times New Roman" w:hAnsi="Times New Roman" w:cs="Times New Roman"/>
          <w:sz w:val="14"/>
          <w:szCs w:val="14"/>
        </w:rPr>
        <w:t>або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>
        <w:rPr>
          <w:rFonts w:ascii="Times New Roman" w:hAnsi="Times New Roman" w:cs="Times New Roman"/>
          <w:sz w:val="14"/>
          <w:szCs w:val="14"/>
        </w:rPr>
        <w:t>за тел</w:t>
      </w:r>
      <w:proofErr w:type="gramEnd"/>
      <w:r>
        <w:rPr>
          <w:rFonts w:ascii="Times New Roman" w:hAnsi="Times New Roman" w:cs="Times New Roman"/>
          <w:sz w:val="14"/>
          <w:szCs w:val="14"/>
        </w:rPr>
        <w:t>: +380 99 217 58 95 «</w:t>
      </w:r>
      <w:proofErr w:type="spellStart"/>
      <w:r>
        <w:rPr>
          <w:rFonts w:ascii="Times New Roman" w:hAnsi="Times New Roman" w:cs="Times New Roman"/>
          <w:sz w:val="14"/>
          <w:szCs w:val="14"/>
        </w:rPr>
        <w:t>гаряча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лінія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» для </w:t>
      </w:r>
      <w:proofErr w:type="spellStart"/>
      <w:r>
        <w:rPr>
          <w:rFonts w:ascii="Times New Roman" w:hAnsi="Times New Roman" w:cs="Times New Roman"/>
          <w:sz w:val="14"/>
          <w:szCs w:val="14"/>
        </w:rPr>
        <w:t>скарг</w:t>
      </w:r>
      <w:proofErr w:type="spellEnd"/>
      <w:r>
        <w:rPr>
          <w:rFonts w:ascii="Times New Roman" w:hAnsi="Times New Roman" w:cs="Times New Roman"/>
          <w:sz w:val="14"/>
          <w:szCs w:val="14"/>
        </w:rPr>
        <w:t>.</w:t>
      </w:r>
    </w:p>
    <w:sectPr w:rsidR="008E6CB8">
      <w:headerReference w:type="default" r:id="rId9"/>
      <w:pgSz w:w="11906" w:h="16838"/>
      <w:pgMar w:top="851" w:right="1133" w:bottom="56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A2311" w14:textId="77777777" w:rsidR="006D5E22" w:rsidRDefault="006D5E22">
      <w:pPr>
        <w:spacing w:line="240" w:lineRule="auto"/>
        <w:ind w:left="0" w:hanging="2"/>
      </w:pPr>
      <w:r>
        <w:separator/>
      </w:r>
    </w:p>
  </w:endnote>
  <w:endnote w:type="continuationSeparator" w:id="0">
    <w:p w14:paraId="23501094" w14:textId="77777777" w:rsidR="006D5E22" w:rsidRDefault="006D5E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C1514" w14:textId="77777777" w:rsidR="006D5E22" w:rsidRDefault="006D5E22">
      <w:pPr>
        <w:spacing w:line="240" w:lineRule="auto"/>
        <w:ind w:left="0" w:hanging="2"/>
      </w:pPr>
      <w:r>
        <w:separator/>
      </w:r>
    </w:p>
  </w:footnote>
  <w:footnote w:type="continuationSeparator" w:id="0">
    <w:p w14:paraId="3CA1814C" w14:textId="77777777" w:rsidR="006D5E22" w:rsidRDefault="006D5E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A49C1" w14:textId="77777777" w:rsidR="008E6CB8" w:rsidRDefault="006D5E22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160" w:line="259" w:lineRule="auto"/>
      <w:ind w:left="0" w:hanging="2"/>
      <w:rPr>
        <w:rFonts w:ascii="Calibri" w:eastAsia="Calibri" w:hAnsi="Calibri" w:cs="Calibri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B758348" wp14:editId="063A17DC">
          <wp:simplePos x="0" y="0"/>
          <wp:positionH relativeFrom="column">
            <wp:posOffset>-713103</wp:posOffset>
          </wp:positionH>
          <wp:positionV relativeFrom="paragraph">
            <wp:posOffset>34290</wp:posOffset>
          </wp:positionV>
          <wp:extent cx="1521460" cy="76454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1460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CB8"/>
    <w:rsid w:val="001531AA"/>
    <w:rsid w:val="006D5E22"/>
    <w:rsid w:val="008E6CB8"/>
    <w:rsid w:val="0098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0522"/>
  <w15:docId w15:val="{3F53BBE7-E75E-4BDA-B3AF-6CBF8F94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rFonts w:eastAsia="Times New Roman"/>
      <w:color w:val="000000"/>
      <w:position w:val="-1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 w:line="259" w:lineRule="auto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59" w:lineRule="auto"/>
      <w:outlineLvl w:val="2"/>
    </w:pPr>
    <w:rPr>
      <w:rFonts w:ascii="Calibri Light" w:hAnsi="Calibri Light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rPr>
      <w:rFonts w:ascii="Calibri Light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5">
    <w:name w:val="Balloon Text"/>
    <w:basedOn w:val="a"/>
    <w:pPr>
      <w:spacing w:line="240" w:lineRule="auto"/>
    </w:pPr>
    <w:rPr>
      <w:rFonts w:ascii="Segoe UI" w:eastAsia="Calibri" w:hAnsi="Segoe UI"/>
      <w:sz w:val="18"/>
      <w:szCs w:val="18"/>
    </w:rPr>
  </w:style>
  <w:style w:type="character" w:customStyle="1" w:styleId="a6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List Paragraph"/>
    <w:basedOn w:val="a"/>
    <w:pPr>
      <w:spacing w:after="200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pPr>
      <w:spacing w:line="240" w:lineRule="auto"/>
    </w:pPr>
    <w:rPr>
      <w:rFonts w:ascii="Verdana" w:hAnsi="Verdana"/>
      <w:sz w:val="20"/>
      <w:lang w:val="en-US" w:eastAsia="en-US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b">
    <w:name w:val="header"/>
    <w:basedOn w:val="a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c">
    <w:name w:val="Верх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d">
    <w:name w:val="footer"/>
    <w:basedOn w:val="a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e">
    <w:name w:val="Ниж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f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en-US"/>
    </w:rPr>
  </w:style>
  <w:style w:type="character" w:styleId="af0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hcr.org/ua/media/dodatok-e-kodeks-povedinky-postachalnykiv-oon-pdf-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r2p.org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Oqy/aB1mwH+BNzeoVAsyVTnUA==">CgMxLjAyCGguZ2pkZ3hzOAByITFNZ3lEVWlYQnBtemhlR1BTWldnQ1BXQThYRVotTkhJMg==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2900</Words>
  <Characters>1654</Characters>
  <Application>Microsoft Office Word</Application>
  <DocSecurity>0</DocSecurity>
  <Lines>13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Близнюкова Анна</dc:creator>
  <cp:lastModifiedBy>User</cp:lastModifiedBy>
  <cp:revision>3</cp:revision>
  <dcterms:created xsi:type="dcterms:W3CDTF">2020-09-30T07:39:00Z</dcterms:created>
  <dcterms:modified xsi:type="dcterms:W3CDTF">2026-02-19T12:50:00Z</dcterms:modified>
</cp:coreProperties>
</file>